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790"/>
        <w:gridCol w:w="3870"/>
        <w:gridCol w:w="3366"/>
      </w:tblGrid>
      <w:tr w:rsidR="00834832" w:rsidRPr="00EC1D6F" w:rsidTr="00675D8E">
        <w:tc>
          <w:tcPr>
            <w:tcW w:w="990" w:type="dxa"/>
            <w:tcBorders>
              <w:top w:val="nil"/>
              <w:left w:val="nil"/>
              <w:bottom w:val="nil"/>
              <w:right w:val="nil"/>
            </w:tcBorders>
            <w:shd w:val="clear" w:color="auto" w:fill="auto"/>
            <w:vAlign w:val="bottom"/>
          </w:tcPr>
          <w:p w:rsidR="00834832" w:rsidRPr="00EC1D6F" w:rsidRDefault="00675D8E" w:rsidP="00B4114F">
            <w:pPr>
              <w:rPr>
                <w:color w:val="000000"/>
                <w:sz w:val="18"/>
                <w:szCs w:val="18"/>
              </w:rPr>
            </w:pPr>
            <w:r>
              <w:rPr>
                <w:color w:val="000000"/>
                <w:sz w:val="18"/>
                <w:szCs w:val="18"/>
              </w:rPr>
              <w:t>Study ID</w:t>
            </w:r>
          </w:p>
        </w:tc>
        <w:tc>
          <w:tcPr>
            <w:tcW w:w="2790" w:type="dxa"/>
            <w:tcBorders>
              <w:top w:val="nil"/>
              <w:left w:val="nil"/>
              <w:bottom w:val="single" w:sz="4" w:space="0" w:color="auto"/>
              <w:right w:val="nil"/>
            </w:tcBorders>
            <w:shd w:val="clear" w:color="auto" w:fill="auto"/>
            <w:vAlign w:val="bottom"/>
          </w:tcPr>
          <w:p w:rsidR="00834832" w:rsidRPr="00EC1D6F" w:rsidRDefault="00834832" w:rsidP="006644EC">
            <w:pPr>
              <w:rPr>
                <w:color w:val="000000"/>
                <w:sz w:val="18"/>
                <w:szCs w:val="18"/>
              </w:rPr>
            </w:pPr>
            <w:r w:rsidRPr="00EC1D6F">
              <w:rPr>
                <w:color w:val="000000"/>
                <w:sz w:val="18"/>
                <w:szCs w:val="18"/>
              </w:rPr>
              <w:fldChar w:fldCharType="begin">
                <w:ffData>
                  <w:name w:val="Text19"/>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Pr="00EC1D6F">
              <w:rPr>
                <w:color w:val="000000"/>
                <w:sz w:val="18"/>
                <w:szCs w:val="18"/>
              </w:rPr>
              <w:fldChar w:fldCharType="end"/>
            </w:r>
          </w:p>
        </w:tc>
        <w:tc>
          <w:tcPr>
            <w:tcW w:w="3870" w:type="dxa"/>
            <w:tcBorders>
              <w:top w:val="nil"/>
              <w:left w:val="nil"/>
              <w:bottom w:val="nil"/>
              <w:right w:val="nil"/>
            </w:tcBorders>
            <w:shd w:val="clear" w:color="auto" w:fill="auto"/>
            <w:vAlign w:val="center"/>
          </w:tcPr>
          <w:p w:rsidR="00834832" w:rsidRPr="00EC1D6F" w:rsidRDefault="00834832" w:rsidP="00834832">
            <w:pPr>
              <w:jc w:val="right"/>
              <w:rPr>
                <w:color w:val="000000"/>
                <w:sz w:val="18"/>
                <w:szCs w:val="18"/>
              </w:rPr>
            </w:pPr>
            <w:r w:rsidRPr="00EC1D6F">
              <w:rPr>
                <w:color w:val="000000"/>
                <w:sz w:val="18"/>
                <w:szCs w:val="18"/>
              </w:rPr>
              <w:t>PI</w:t>
            </w:r>
          </w:p>
        </w:tc>
        <w:tc>
          <w:tcPr>
            <w:tcW w:w="3366" w:type="dxa"/>
            <w:tcBorders>
              <w:top w:val="nil"/>
              <w:left w:val="nil"/>
              <w:bottom w:val="single" w:sz="4" w:space="0" w:color="auto"/>
              <w:right w:val="nil"/>
            </w:tcBorders>
            <w:shd w:val="clear" w:color="auto" w:fill="auto"/>
            <w:vAlign w:val="bottom"/>
          </w:tcPr>
          <w:p w:rsidR="00834832" w:rsidRPr="00EC1D6F" w:rsidRDefault="00834832" w:rsidP="006644EC">
            <w:pPr>
              <w:rPr>
                <w:color w:val="000000"/>
                <w:sz w:val="18"/>
                <w:szCs w:val="18"/>
              </w:rPr>
            </w:pPr>
            <w:r w:rsidRPr="00EC1D6F">
              <w:rPr>
                <w:color w:val="000000"/>
                <w:sz w:val="18"/>
                <w:szCs w:val="18"/>
              </w:rPr>
              <w:fldChar w:fldCharType="begin">
                <w:ffData>
                  <w:name w:val="Text20"/>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006644EC">
              <w:rPr>
                <w:color w:val="000000"/>
                <w:sz w:val="18"/>
                <w:szCs w:val="18"/>
              </w:rPr>
              <w:t> </w:t>
            </w:r>
            <w:r w:rsidRPr="00EC1D6F">
              <w:rPr>
                <w:color w:val="000000"/>
                <w:sz w:val="18"/>
                <w:szCs w:val="18"/>
              </w:rPr>
              <w:fldChar w:fldCharType="end"/>
            </w:r>
          </w:p>
        </w:tc>
      </w:tr>
    </w:tbl>
    <w:p w:rsidR="00EB5156" w:rsidRPr="00EC1D6F" w:rsidRDefault="00EB5156" w:rsidP="00D95782">
      <w:pPr>
        <w:rPr>
          <w:iCs/>
          <w:sz w:val="18"/>
          <w:szCs w:val="18"/>
        </w:rPr>
      </w:pPr>
    </w:p>
    <w:p w:rsidR="008114A9" w:rsidRPr="00867703" w:rsidRDefault="00E80800" w:rsidP="00E80800">
      <w:pPr>
        <w:rPr>
          <w:b/>
          <w:sz w:val="18"/>
          <w:szCs w:val="18"/>
        </w:rPr>
      </w:pPr>
      <w:r w:rsidRPr="00E80800">
        <w:rPr>
          <w:sz w:val="18"/>
          <w:szCs w:val="18"/>
        </w:rPr>
        <w:t>To be classified as exempt, the researc</w:t>
      </w:r>
      <w:r>
        <w:rPr>
          <w:sz w:val="18"/>
          <w:szCs w:val="18"/>
        </w:rPr>
        <w:t>h (1) m</w:t>
      </w:r>
      <w:r w:rsidRPr="00E80800">
        <w:rPr>
          <w:sz w:val="18"/>
          <w:szCs w:val="18"/>
        </w:rPr>
        <w:t>ust involve only procedures or be a type of research study listed in one or</w:t>
      </w:r>
      <w:r>
        <w:rPr>
          <w:sz w:val="18"/>
          <w:szCs w:val="18"/>
        </w:rPr>
        <w:t xml:space="preserve"> more of the exempt categories, </w:t>
      </w:r>
      <w:r w:rsidR="00867703">
        <w:rPr>
          <w:sz w:val="18"/>
          <w:szCs w:val="18"/>
        </w:rPr>
        <w:t xml:space="preserve">and </w:t>
      </w:r>
      <w:r>
        <w:rPr>
          <w:sz w:val="18"/>
          <w:szCs w:val="18"/>
        </w:rPr>
        <w:t>(2) c</w:t>
      </w:r>
      <w:r w:rsidRPr="00E80800">
        <w:rPr>
          <w:sz w:val="18"/>
          <w:szCs w:val="18"/>
        </w:rPr>
        <w:t>annot involve any of the exceptions for the exempt categories for research that involves childr</w:t>
      </w:r>
      <w:r w:rsidR="00867703">
        <w:rPr>
          <w:sz w:val="18"/>
          <w:szCs w:val="18"/>
        </w:rPr>
        <w:t>en</w:t>
      </w:r>
      <w:r w:rsidRPr="00E80800">
        <w:rPr>
          <w:sz w:val="18"/>
          <w:szCs w:val="18"/>
        </w:rPr>
        <w:t>.</w:t>
      </w:r>
      <w:r w:rsidR="00867703">
        <w:rPr>
          <w:sz w:val="18"/>
          <w:szCs w:val="18"/>
        </w:rPr>
        <w:t xml:space="preserve"> Prisoners may ONLY be involved in the study if the r</w:t>
      </w:r>
      <w:r w:rsidR="00867703" w:rsidRPr="00867703">
        <w:rPr>
          <w:sz w:val="18"/>
          <w:szCs w:val="18"/>
        </w:rPr>
        <w:t xml:space="preserve">esearch </w:t>
      </w:r>
      <w:r w:rsidR="00867703">
        <w:rPr>
          <w:sz w:val="18"/>
          <w:szCs w:val="18"/>
        </w:rPr>
        <w:t xml:space="preserve">is </w:t>
      </w:r>
      <w:r w:rsidR="00867703" w:rsidRPr="00867703">
        <w:rPr>
          <w:sz w:val="18"/>
          <w:szCs w:val="18"/>
        </w:rPr>
        <w:t>aimed at involving a broader subject population that only incidentally includes prisoners.</w:t>
      </w:r>
    </w:p>
    <w:p w:rsidR="00E80800" w:rsidRPr="00E80800" w:rsidRDefault="00E80800" w:rsidP="00E80800">
      <w:pPr>
        <w:rPr>
          <w:sz w:val="18"/>
          <w:szCs w:val="18"/>
        </w:rPr>
      </w:pP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11425"/>
      </w:tblGrid>
      <w:tr w:rsidR="00867703" w:rsidRPr="00EC1D6F" w:rsidTr="00902959">
        <w:trPr>
          <w:trHeight w:val="288"/>
        </w:trPr>
        <w:tc>
          <w:tcPr>
            <w:tcW w:w="11425" w:type="dxa"/>
            <w:tcBorders>
              <w:top w:val="single" w:sz="4" w:space="0" w:color="auto"/>
              <w:bottom w:val="single" w:sz="4" w:space="0" w:color="auto"/>
            </w:tcBorders>
            <w:shd w:val="clear" w:color="auto" w:fill="A6A6A6" w:themeFill="background1" w:themeFillShade="A6"/>
            <w:tcMar>
              <w:top w:w="58" w:type="dxa"/>
              <w:left w:w="115" w:type="dxa"/>
              <w:bottom w:w="58" w:type="dxa"/>
              <w:right w:w="115" w:type="dxa"/>
            </w:tcMar>
            <w:vAlign w:val="center"/>
          </w:tcPr>
          <w:p w:rsidR="00867703" w:rsidRDefault="00861297" w:rsidP="00A8020C">
            <w:pPr>
              <w:spacing w:before="100" w:beforeAutospacing="1" w:after="100" w:afterAutospacing="1"/>
              <w:jc w:val="center"/>
              <w:rPr>
                <w:b/>
                <w:iCs/>
                <w:sz w:val="18"/>
                <w:szCs w:val="18"/>
              </w:rPr>
            </w:pPr>
            <w:r>
              <w:rPr>
                <w:b/>
                <w:iCs/>
                <w:sz w:val="18"/>
                <w:szCs w:val="18"/>
              </w:rPr>
              <w:t>Section Completed by IRB Administrator</w:t>
            </w:r>
          </w:p>
        </w:tc>
      </w:tr>
      <w:tr w:rsidR="00EB600F" w:rsidRPr="00EC1D6F" w:rsidTr="00902959">
        <w:trPr>
          <w:trHeight w:val="288"/>
        </w:trPr>
        <w:tc>
          <w:tcPr>
            <w:tcW w:w="11425" w:type="dxa"/>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rsidR="00EB600F" w:rsidRDefault="00EB600F" w:rsidP="00A8020C">
            <w:pPr>
              <w:spacing w:before="100" w:beforeAutospacing="1" w:after="100" w:afterAutospacing="1"/>
              <w:jc w:val="center"/>
              <w:rPr>
                <w:b/>
                <w:iCs/>
                <w:sz w:val="18"/>
                <w:szCs w:val="18"/>
              </w:rPr>
            </w:pPr>
            <w:r>
              <w:rPr>
                <w:b/>
                <w:iCs/>
                <w:sz w:val="18"/>
                <w:szCs w:val="18"/>
              </w:rPr>
              <w:t>Common Rule Requirements</w:t>
            </w:r>
          </w:p>
        </w:tc>
      </w:tr>
      <w:tr w:rsidR="00EB600F" w:rsidRPr="00EC1D6F" w:rsidTr="00EB600F">
        <w:trPr>
          <w:trHeight w:val="288"/>
        </w:trPr>
        <w:tc>
          <w:tcPr>
            <w:tcW w:w="11425" w:type="dxa"/>
            <w:tcBorders>
              <w:top w:val="single" w:sz="4" w:space="0" w:color="auto"/>
              <w:bottom w:val="single" w:sz="4" w:space="0" w:color="auto"/>
            </w:tcBorders>
            <w:shd w:val="clear" w:color="auto" w:fill="auto"/>
            <w:tcMar>
              <w:top w:w="58" w:type="dxa"/>
              <w:left w:w="115" w:type="dxa"/>
              <w:bottom w:w="58" w:type="dxa"/>
              <w:right w:w="115" w:type="dxa"/>
            </w:tcMar>
            <w:vAlign w:val="center"/>
          </w:tcPr>
          <w:p w:rsidR="00665EB7" w:rsidRPr="00665EB7" w:rsidRDefault="00665EB7" w:rsidP="00665EB7">
            <w:pPr>
              <w:pStyle w:val="ListParagraph"/>
              <w:numPr>
                <w:ilvl w:val="0"/>
                <w:numId w:val="9"/>
              </w:numPr>
              <w:ind w:left="420" w:hanging="450"/>
              <w:rPr>
                <w:b/>
                <w:iCs/>
                <w:sz w:val="18"/>
                <w:szCs w:val="18"/>
              </w:rPr>
            </w:pPr>
            <w:r w:rsidRPr="00665EB7">
              <w:rPr>
                <w:b/>
                <w:iCs/>
                <w:sz w:val="18"/>
                <w:szCs w:val="18"/>
              </w:rPr>
              <w:t>Is this project conducted, supported, or required to comply with U.S. Department of Justice requirements or otherwise required to comply with the pre-2018 Common Rule requirements?</w:t>
            </w:r>
          </w:p>
          <w:p w:rsidR="00665EB7" w:rsidRPr="00867703" w:rsidRDefault="00665EB7" w:rsidP="00665EB7">
            <w:pPr>
              <w:ind w:left="-30"/>
              <w:rPr>
                <w:iCs/>
                <w:sz w:val="18"/>
                <w:szCs w:val="18"/>
              </w:rPr>
            </w:pPr>
            <w:r w:rsidRPr="00867703">
              <w:rPr>
                <w:iCs/>
                <w:sz w:val="18"/>
                <w:szCs w:val="18"/>
              </w:rPr>
              <w:fldChar w:fldCharType="begin">
                <w:ffData>
                  <w:name w:val="Check39"/>
                  <w:enabled/>
                  <w:calcOnExit w:val="0"/>
                  <w:checkBox>
                    <w:sizeAuto/>
                    <w:default w:val="0"/>
                  </w:checkBox>
                </w:ffData>
              </w:fldChar>
            </w:r>
            <w:bookmarkStart w:id="0" w:name="Check39"/>
            <w:r w:rsidRPr="00867703">
              <w:rPr>
                <w:iCs/>
                <w:sz w:val="18"/>
                <w:szCs w:val="18"/>
              </w:rPr>
              <w:instrText xml:space="preserve"> FORMCHECKBOX </w:instrText>
            </w:r>
            <w:r w:rsidR="009370A1">
              <w:rPr>
                <w:iCs/>
                <w:sz w:val="18"/>
                <w:szCs w:val="18"/>
              </w:rPr>
            </w:r>
            <w:r w:rsidR="009370A1">
              <w:rPr>
                <w:iCs/>
                <w:sz w:val="18"/>
                <w:szCs w:val="18"/>
              </w:rPr>
              <w:fldChar w:fldCharType="separate"/>
            </w:r>
            <w:r w:rsidRPr="00867703">
              <w:rPr>
                <w:iCs/>
                <w:sz w:val="18"/>
                <w:szCs w:val="18"/>
              </w:rPr>
              <w:fldChar w:fldCharType="end"/>
            </w:r>
            <w:bookmarkEnd w:id="0"/>
            <w:r w:rsidRPr="00867703">
              <w:rPr>
                <w:iCs/>
                <w:sz w:val="18"/>
                <w:szCs w:val="18"/>
              </w:rPr>
              <w:t xml:space="preserve"> No </w:t>
            </w:r>
            <w:r w:rsidRPr="00867703">
              <w:sym w:font="Wingdings" w:char="F0E0"/>
            </w:r>
            <w:r w:rsidRPr="00867703">
              <w:rPr>
                <w:iCs/>
                <w:sz w:val="18"/>
                <w:szCs w:val="18"/>
              </w:rPr>
              <w:t xml:space="preserve"> Continue</w:t>
            </w:r>
          </w:p>
          <w:p w:rsidR="00EB600F" w:rsidRDefault="00665EB7" w:rsidP="00665EB7">
            <w:pPr>
              <w:ind w:left="-30"/>
              <w:rPr>
                <w:b/>
                <w:iCs/>
                <w:sz w:val="18"/>
                <w:szCs w:val="18"/>
              </w:rPr>
            </w:pPr>
            <w:r w:rsidRPr="00867703">
              <w:rPr>
                <w:iCs/>
                <w:sz w:val="18"/>
                <w:szCs w:val="18"/>
              </w:rPr>
              <w:fldChar w:fldCharType="begin">
                <w:ffData>
                  <w:name w:val="Check40"/>
                  <w:enabled/>
                  <w:calcOnExit w:val="0"/>
                  <w:checkBox>
                    <w:sizeAuto/>
                    <w:default w:val="0"/>
                  </w:checkBox>
                </w:ffData>
              </w:fldChar>
            </w:r>
            <w:bookmarkStart w:id="1" w:name="Check40"/>
            <w:r w:rsidRPr="00867703">
              <w:rPr>
                <w:iCs/>
                <w:sz w:val="18"/>
                <w:szCs w:val="18"/>
              </w:rPr>
              <w:instrText xml:space="preserve"> FORMCHECKBOX </w:instrText>
            </w:r>
            <w:r w:rsidR="009370A1">
              <w:rPr>
                <w:iCs/>
                <w:sz w:val="18"/>
                <w:szCs w:val="18"/>
              </w:rPr>
            </w:r>
            <w:r w:rsidR="009370A1">
              <w:rPr>
                <w:iCs/>
                <w:sz w:val="18"/>
                <w:szCs w:val="18"/>
              </w:rPr>
              <w:fldChar w:fldCharType="separate"/>
            </w:r>
            <w:r w:rsidRPr="00867703">
              <w:rPr>
                <w:iCs/>
                <w:sz w:val="18"/>
                <w:szCs w:val="18"/>
              </w:rPr>
              <w:fldChar w:fldCharType="end"/>
            </w:r>
            <w:bookmarkEnd w:id="1"/>
            <w:r w:rsidRPr="00867703">
              <w:rPr>
                <w:iCs/>
                <w:sz w:val="18"/>
                <w:szCs w:val="18"/>
              </w:rPr>
              <w:t xml:space="preserve"> Yes </w:t>
            </w:r>
            <w:r w:rsidRPr="00867703">
              <w:rPr>
                <w:iCs/>
                <w:sz w:val="18"/>
                <w:szCs w:val="18"/>
              </w:rPr>
              <w:sym w:font="Wingdings" w:char="F0E0"/>
            </w:r>
            <w:r w:rsidRPr="00867703">
              <w:rPr>
                <w:iCs/>
                <w:sz w:val="18"/>
                <w:szCs w:val="18"/>
              </w:rPr>
              <w:t xml:space="preserve"> </w:t>
            </w:r>
            <w:r w:rsidRPr="00867703">
              <w:rPr>
                <w:i/>
                <w:iCs/>
                <w:color w:val="FF0000"/>
                <w:sz w:val="18"/>
                <w:szCs w:val="18"/>
              </w:rPr>
              <w:t>Do</w:t>
            </w:r>
            <w:r w:rsidR="00902959">
              <w:rPr>
                <w:i/>
                <w:iCs/>
                <w:color w:val="FF0000"/>
                <w:sz w:val="18"/>
                <w:szCs w:val="18"/>
              </w:rPr>
              <w:t xml:space="preserve"> NOT use this form; use the HRP-312 -</w:t>
            </w:r>
            <w:r w:rsidRPr="00867703">
              <w:rPr>
                <w:i/>
                <w:iCs/>
                <w:color w:val="FF0000"/>
                <w:sz w:val="18"/>
                <w:szCs w:val="18"/>
              </w:rPr>
              <w:t xml:space="preserve"> Worksheet – Exemption Determination P</w:t>
            </w:r>
            <w:r w:rsidR="00902959">
              <w:rPr>
                <w:i/>
                <w:iCs/>
                <w:color w:val="FF0000"/>
                <w:sz w:val="18"/>
                <w:szCs w:val="18"/>
              </w:rPr>
              <w:t>re-2018</w:t>
            </w:r>
            <w:r w:rsidRPr="00867703">
              <w:rPr>
                <w:i/>
                <w:iCs/>
                <w:color w:val="FF0000"/>
                <w:sz w:val="18"/>
                <w:szCs w:val="18"/>
              </w:rPr>
              <w:t>.</w:t>
            </w:r>
          </w:p>
        </w:tc>
      </w:tr>
      <w:tr w:rsidR="00A8020C" w:rsidRPr="00EC1D6F" w:rsidTr="00902959">
        <w:trPr>
          <w:trHeight w:val="288"/>
        </w:trPr>
        <w:tc>
          <w:tcPr>
            <w:tcW w:w="11425" w:type="dxa"/>
            <w:tcBorders>
              <w:top w:val="single" w:sz="4" w:space="0" w:color="auto"/>
            </w:tcBorders>
            <w:shd w:val="clear" w:color="auto" w:fill="D9D9D9" w:themeFill="background1" w:themeFillShade="D9"/>
            <w:tcMar>
              <w:top w:w="58" w:type="dxa"/>
              <w:left w:w="115" w:type="dxa"/>
              <w:bottom w:w="58" w:type="dxa"/>
              <w:right w:w="115" w:type="dxa"/>
            </w:tcMar>
            <w:vAlign w:val="center"/>
          </w:tcPr>
          <w:p w:rsidR="00A8020C" w:rsidRPr="00A8020C" w:rsidRDefault="00AC2470" w:rsidP="00A8020C">
            <w:pPr>
              <w:jc w:val="center"/>
              <w:rPr>
                <w:b/>
                <w:iCs/>
                <w:sz w:val="18"/>
                <w:szCs w:val="18"/>
              </w:rPr>
            </w:pPr>
            <w:r>
              <w:rPr>
                <w:b/>
                <w:iCs/>
                <w:sz w:val="18"/>
                <w:szCs w:val="18"/>
              </w:rPr>
              <w:t>Exempt</w:t>
            </w:r>
            <w:r w:rsidR="00A8020C" w:rsidRPr="00A8020C">
              <w:rPr>
                <w:b/>
                <w:iCs/>
                <w:sz w:val="18"/>
                <w:szCs w:val="18"/>
              </w:rPr>
              <w:t xml:space="preserve"> Review Category(ies)</w:t>
            </w:r>
          </w:p>
        </w:tc>
      </w:tr>
    </w:tbl>
    <w:tbl>
      <w:tblPr>
        <w:tblW w:w="114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510"/>
        <w:gridCol w:w="9900"/>
      </w:tblGrid>
      <w:tr w:rsidR="00EB5156" w:rsidRPr="00EC1D6F" w:rsidTr="00C714EB">
        <w:tc>
          <w:tcPr>
            <w:tcW w:w="11430" w:type="dxa"/>
            <w:gridSpan w:val="3"/>
            <w:tcBorders>
              <w:top w:val="single" w:sz="4" w:space="0" w:color="auto"/>
              <w:left w:val="single" w:sz="4" w:space="0" w:color="auto"/>
              <w:bottom w:val="nil"/>
              <w:right w:val="single" w:sz="4" w:space="0" w:color="auto"/>
            </w:tcBorders>
            <w:shd w:val="clear" w:color="auto" w:fill="auto"/>
            <w:tcMar>
              <w:top w:w="58" w:type="dxa"/>
              <w:left w:w="115" w:type="dxa"/>
              <w:bottom w:w="58" w:type="dxa"/>
              <w:right w:w="115" w:type="dxa"/>
            </w:tcMar>
            <w:vAlign w:val="center"/>
          </w:tcPr>
          <w:p w:rsidR="00EB5156" w:rsidRPr="00EC1D6F" w:rsidRDefault="00EB600F" w:rsidP="00665EB7">
            <w:pPr>
              <w:spacing w:before="100" w:beforeAutospacing="1" w:after="100" w:afterAutospacing="1"/>
              <w:rPr>
                <w:iCs/>
                <w:sz w:val="18"/>
                <w:szCs w:val="18"/>
              </w:rPr>
            </w:pPr>
            <w:r>
              <w:rPr>
                <w:b/>
                <w:iCs/>
                <w:sz w:val="18"/>
                <w:szCs w:val="18"/>
              </w:rPr>
              <w:t>(</w:t>
            </w:r>
            <w:r w:rsidR="00665EB7">
              <w:rPr>
                <w:b/>
                <w:iCs/>
                <w:sz w:val="18"/>
                <w:szCs w:val="18"/>
              </w:rPr>
              <w:t>2</w:t>
            </w:r>
            <w:r w:rsidR="00EC1D6F" w:rsidRPr="00EC1D6F">
              <w:rPr>
                <w:b/>
                <w:iCs/>
                <w:sz w:val="18"/>
                <w:szCs w:val="18"/>
              </w:rPr>
              <w:t>)</w:t>
            </w:r>
            <w:r w:rsidR="00EB5156" w:rsidRPr="00EC1D6F">
              <w:rPr>
                <w:b/>
                <w:iCs/>
                <w:sz w:val="18"/>
                <w:szCs w:val="18"/>
              </w:rPr>
              <w:t xml:space="preserve"> </w:t>
            </w:r>
            <w:r w:rsidR="00EC1D6F" w:rsidRPr="00EC1D6F">
              <w:rPr>
                <w:b/>
                <w:iCs/>
                <w:sz w:val="18"/>
                <w:szCs w:val="18"/>
              </w:rPr>
              <w:t xml:space="preserve">Select the appropriate </w:t>
            </w:r>
            <w:r w:rsidR="00AC2470">
              <w:rPr>
                <w:b/>
                <w:iCs/>
                <w:sz w:val="18"/>
                <w:szCs w:val="18"/>
              </w:rPr>
              <w:t>exempt</w:t>
            </w:r>
            <w:r w:rsidR="00EC1D6F" w:rsidRPr="00EC1D6F">
              <w:rPr>
                <w:b/>
                <w:iCs/>
                <w:sz w:val="18"/>
                <w:szCs w:val="18"/>
              </w:rPr>
              <w:t xml:space="preserve"> review category(ies) below to confirm that the </w:t>
            </w:r>
            <w:r w:rsidR="00EB5156" w:rsidRPr="00EC1D6F">
              <w:rPr>
                <w:b/>
                <w:iCs/>
                <w:sz w:val="18"/>
                <w:szCs w:val="18"/>
              </w:rPr>
              <w:t>research involve</w:t>
            </w:r>
            <w:r w:rsidR="00EC1D6F" w:rsidRPr="00EC1D6F">
              <w:rPr>
                <w:b/>
                <w:iCs/>
                <w:sz w:val="18"/>
                <w:szCs w:val="18"/>
              </w:rPr>
              <w:t>s</w:t>
            </w:r>
            <w:r w:rsidR="00EB5156" w:rsidRPr="00EC1D6F">
              <w:rPr>
                <w:b/>
                <w:iCs/>
                <w:sz w:val="18"/>
                <w:szCs w:val="18"/>
              </w:rPr>
              <w:t xml:space="preserve"> only procedures listed in one or more of the </w:t>
            </w:r>
            <w:r w:rsidR="00AC2470">
              <w:rPr>
                <w:b/>
                <w:iCs/>
                <w:sz w:val="18"/>
                <w:szCs w:val="18"/>
              </w:rPr>
              <w:t>exempt</w:t>
            </w:r>
            <w:r w:rsidR="00EB5156" w:rsidRPr="00EC1D6F">
              <w:rPr>
                <w:b/>
                <w:iCs/>
                <w:sz w:val="18"/>
                <w:szCs w:val="18"/>
              </w:rPr>
              <w:t xml:space="preserve"> </w:t>
            </w:r>
            <w:r w:rsidR="00EC1D6F" w:rsidRPr="00EC1D6F">
              <w:rPr>
                <w:b/>
                <w:iCs/>
                <w:sz w:val="18"/>
                <w:szCs w:val="18"/>
              </w:rPr>
              <w:t>review categories</w:t>
            </w:r>
            <w:r w:rsidR="00EC1D6F">
              <w:rPr>
                <w:b/>
                <w:iCs/>
                <w:sz w:val="18"/>
                <w:szCs w:val="18"/>
              </w:rPr>
              <w:t xml:space="preserve"> and </w:t>
            </w:r>
            <w:r w:rsidR="00A8020C">
              <w:rPr>
                <w:b/>
                <w:iCs/>
                <w:sz w:val="18"/>
                <w:szCs w:val="18"/>
              </w:rPr>
              <w:t xml:space="preserve">explain why </w:t>
            </w:r>
            <w:r w:rsidR="00EC1D6F">
              <w:rPr>
                <w:b/>
                <w:iCs/>
                <w:sz w:val="18"/>
                <w:szCs w:val="18"/>
              </w:rPr>
              <w:t>it meets that category(ies)</w:t>
            </w:r>
            <w:r w:rsidR="00EC1D6F" w:rsidRPr="00EC1D6F">
              <w:rPr>
                <w:b/>
                <w:iCs/>
                <w:sz w:val="18"/>
                <w:szCs w:val="18"/>
              </w:rPr>
              <w:t>.</w:t>
            </w:r>
          </w:p>
        </w:tc>
      </w:tr>
      <w:tr w:rsidR="00EB5156" w:rsidRPr="00EC1D6F" w:rsidTr="00C714EB">
        <w:tc>
          <w:tcPr>
            <w:tcW w:w="1020" w:type="dxa"/>
            <w:vMerge w:val="restart"/>
            <w:tcBorders>
              <w:top w:val="single" w:sz="4" w:space="0" w:color="auto"/>
            </w:tcBorders>
            <w:shd w:val="clear" w:color="auto" w:fill="auto"/>
            <w:tcMar>
              <w:top w:w="58" w:type="dxa"/>
              <w:left w:w="115" w:type="dxa"/>
              <w:bottom w:w="58" w:type="dxa"/>
              <w:right w:w="115" w:type="dxa"/>
            </w:tcMar>
            <w:vAlign w:val="center"/>
          </w:tcPr>
          <w:p w:rsidR="00EB5156" w:rsidRPr="00EC1D6F" w:rsidRDefault="00EB5156" w:rsidP="00B4114F">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bookmarkStart w:id="2" w:name="Check34"/>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bookmarkEnd w:id="2"/>
            <w:r w:rsidR="00AC2470">
              <w:rPr>
                <w:sz w:val="18"/>
                <w:szCs w:val="18"/>
              </w:rPr>
              <w:t xml:space="preserve"> 1</w:t>
            </w:r>
          </w:p>
        </w:tc>
        <w:tc>
          <w:tcPr>
            <w:tcW w:w="10410" w:type="dxa"/>
            <w:gridSpan w:val="2"/>
            <w:tcBorders>
              <w:top w:val="single" w:sz="4" w:space="0" w:color="auto"/>
            </w:tcBorders>
            <w:shd w:val="clear" w:color="auto" w:fill="auto"/>
            <w:tcMar>
              <w:top w:w="58" w:type="dxa"/>
              <w:left w:w="115" w:type="dxa"/>
              <w:bottom w:w="58" w:type="dxa"/>
              <w:right w:w="115" w:type="dxa"/>
            </w:tcMar>
          </w:tcPr>
          <w:p w:rsidR="00EB5156" w:rsidRPr="00EC1D6F" w:rsidRDefault="00665EB7" w:rsidP="008F05D7">
            <w:pPr>
              <w:spacing w:before="100" w:beforeAutospacing="1" w:after="100" w:afterAutospacing="1"/>
              <w:rPr>
                <w:sz w:val="18"/>
                <w:szCs w:val="18"/>
              </w:rPr>
            </w:pPr>
            <w:r w:rsidRPr="00665EB7">
              <w:rPr>
                <w:sz w:val="18"/>
                <w:szCs w:val="18"/>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B4114F">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B4114F">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EB5156" w:rsidRPr="00EC1D6F" w:rsidRDefault="00EB600F" w:rsidP="00ED0A15">
            <w:pPr>
              <w:spacing w:before="100" w:beforeAutospacing="1" w:after="720"/>
              <w:rPr>
                <w:sz w:val="18"/>
                <w:szCs w:val="18"/>
              </w:rPr>
            </w:pPr>
            <w:r>
              <w:rPr>
                <w:sz w:val="18"/>
                <w:szCs w:val="18"/>
              </w:rPr>
              <w:fldChar w:fldCharType="begin">
                <w:ffData>
                  <w:name w:val="Text88"/>
                  <w:enabled/>
                  <w:calcOnExit w:val="0"/>
                  <w:textInput/>
                </w:ffData>
              </w:fldChar>
            </w:r>
            <w:bookmarkStart w:id="3"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EB5156" w:rsidRPr="00EC1D6F" w:rsidTr="00C714EB">
        <w:tc>
          <w:tcPr>
            <w:tcW w:w="1020" w:type="dxa"/>
            <w:vMerge w:val="restart"/>
            <w:shd w:val="clear" w:color="auto" w:fill="auto"/>
            <w:tcMar>
              <w:top w:w="58" w:type="dxa"/>
              <w:left w:w="115" w:type="dxa"/>
              <w:bottom w:w="58" w:type="dxa"/>
              <w:right w:w="115" w:type="dxa"/>
            </w:tcMar>
            <w:vAlign w:val="center"/>
          </w:tcPr>
          <w:p w:rsidR="00EB5156" w:rsidRPr="00EC1D6F" w:rsidRDefault="00EB5156" w:rsidP="00B4114F">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00AC2470">
              <w:rPr>
                <w:sz w:val="18"/>
                <w:szCs w:val="18"/>
              </w:rPr>
              <w:t xml:space="preserve"> 2</w:t>
            </w:r>
            <w:r w:rsidR="00665EB7">
              <w:rPr>
                <w:sz w:val="18"/>
                <w:szCs w:val="18"/>
              </w:rPr>
              <w:t>(i)</w:t>
            </w:r>
          </w:p>
        </w:tc>
        <w:tc>
          <w:tcPr>
            <w:tcW w:w="10410" w:type="dxa"/>
            <w:gridSpan w:val="2"/>
            <w:shd w:val="clear" w:color="auto" w:fill="auto"/>
            <w:tcMar>
              <w:top w:w="58" w:type="dxa"/>
              <w:left w:w="115" w:type="dxa"/>
              <w:bottom w:w="58" w:type="dxa"/>
              <w:right w:w="115" w:type="dxa"/>
            </w:tcMar>
          </w:tcPr>
          <w:p w:rsidR="00665EB7" w:rsidRPr="00665EB7" w:rsidRDefault="00665EB7" w:rsidP="008F05D7">
            <w:pPr>
              <w:spacing w:after="120"/>
              <w:rPr>
                <w:sz w:val="18"/>
                <w:szCs w:val="18"/>
              </w:rPr>
            </w:pPr>
            <w:r w:rsidRPr="00665EB7">
              <w:rPr>
                <w:sz w:val="18"/>
                <w:szCs w:val="18"/>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2E7ABD" w:rsidRDefault="00665EB7" w:rsidP="008F05D7">
            <w:pPr>
              <w:ind w:left="481" w:hanging="270"/>
              <w:rPr>
                <w:sz w:val="18"/>
                <w:szCs w:val="18"/>
              </w:rPr>
            </w:pPr>
            <w:r w:rsidRPr="008F05D7">
              <w:rPr>
                <w:sz w:val="18"/>
                <w:szCs w:val="18"/>
              </w:rPr>
              <w:t>(i) The information obtained is recorded by the investigator in such a manner that the identity of the human subjects cannot readily be ascertained, directly or through iden</w:t>
            </w:r>
            <w:r w:rsidR="007B1189">
              <w:rPr>
                <w:sz w:val="18"/>
                <w:szCs w:val="18"/>
              </w:rPr>
              <w:t>tifiers linked to the subjects.*</w:t>
            </w:r>
          </w:p>
          <w:p w:rsidR="007B1189" w:rsidRPr="006B6690" w:rsidRDefault="007B1189" w:rsidP="007B1189">
            <w:pPr>
              <w:rPr>
                <w:i/>
                <w:sz w:val="18"/>
                <w:szCs w:val="18"/>
              </w:rPr>
            </w:pPr>
            <w:r w:rsidRPr="006B6690">
              <w:rPr>
                <w:i/>
                <w:sz w:val="18"/>
                <w:szCs w:val="18"/>
              </w:rPr>
              <w:t>*CANNOT involve children unless research only involves educational tests</w:t>
            </w:r>
            <w:r w:rsidRPr="006B6690">
              <w:rPr>
                <w:i/>
              </w:rPr>
              <w:t xml:space="preserve"> </w:t>
            </w:r>
            <w:r w:rsidRPr="006B6690">
              <w:rPr>
                <w:i/>
                <w:sz w:val="18"/>
                <w:szCs w:val="18"/>
              </w:rPr>
              <w:t>or the observation of public behavior when the investigator(s) do not participate in the activities being observed.</w:t>
            </w:r>
          </w:p>
        </w:tc>
      </w:tr>
      <w:tr w:rsidR="00EB5156"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EB5156" w:rsidRPr="00EC1D6F" w:rsidRDefault="00EB5156" w:rsidP="00B4114F">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EB5156" w:rsidRPr="00EC1D6F" w:rsidRDefault="00EB5156" w:rsidP="00B4114F">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EB5156" w:rsidRPr="00EC1D6F" w:rsidRDefault="00EB600F" w:rsidP="006644EC">
            <w:pPr>
              <w:spacing w:before="100" w:beforeAutospacing="1" w:after="720"/>
              <w:rPr>
                <w:sz w:val="18"/>
                <w:szCs w:val="18"/>
              </w:rPr>
            </w:pPr>
            <w:r>
              <w:rPr>
                <w:sz w:val="18"/>
                <w:szCs w:val="18"/>
              </w:rPr>
              <w:fldChar w:fldCharType="begin">
                <w:ffData>
                  <w:name w:val="Text87"/>
                  <w:enabled/>
                  <w:calcOnExit w:val="0"/>
                  <w:textInput/>
                </w:ffData>
              </w:fldChar>
            </w:r>
            <w:bookmarkStart w:id="4"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665EB7" w:rsidRPr="00EC1D6F" w:rsidTr="00B4114F">
        <w:trPr>
          <w:cantSplit/>
          <w:trHeight w:val="1134"/>
        </w:trPr>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2(ii)</w:t>
            </w:r>
          </w:p>
        </w:tc>
        <w:tc>
          <w:tcPr>
            <w:tcW w:w="10410" w:type="dxa"/>
            <w:gridSpan w:val="2"/>
            <w:shd w:val="clear" w:color="auto" w:fill="auto"/>
            <w:tcMar>
              <w:top w:w="58" w:type="dxa"/>
              <w:left w:w="115" w:type="dxa"/>
              <w:bottom w:w="58" w:type="dxa"/>
              <w:right w:w="115" w:type="dxa"/>
            </w:tcMar>
          </w:tcPr>
          <w:p w:rsidR="00665EB7" w:rsidRPr="00665EB7" w:rsidRDefault="00665EB7" w:rsidP="008F05D7">
            <w:pPr>
              <w:spacing w:after="120"/>
              <w:rPr>
                <w:sz w:val="18"/>
                <w:szCs w:val="18"/>
              </w:rPr>
            </w:pPr>
            <w:r w:rsidRPr="00665EB7">
              <w:rPr>
                <w:sz w:val="18"/>
                <w:szCs w:val="18"/>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665EB7" w:rsidRDefault="00665EB7" w:rsidP="008F05D7">
            <w:pPr>
              <w:ind w:left="481" w:hanging="270"/>
              <w:rPr>
                <w:sz w:val="18"/>
                <w:szCs w:val="18"/>
              </w:rPr>
            </w:pPr>
            <w:r w:rsidRPr="008F05D7">
              <w:rPr>
                <w:sz w:val="18"/>
                <w:szCs w:val="18"/>
              </w:rPr>
              <w:t>(ii) Any disclosure of the human subjects' responses outside the research would not reasonably place the subjects at risk of criminal or civil liability or be damaging to the subjects' financial standing, employability, educationa</w:t>
            </w:r>
            <w:r w:rsidR="007B1189">
              <w:rPr>
                <w:sz w:val="18"/>
                <w:szCs w:val="18"/>
              </w:rPr>
              <w:t>l advancement, or reputation.*</w:t>
            </w:r>
          </w:p>
          <w:p w:rsidR="007B1189" w:rsidRPr="006B6690" w:rsidRDefault="007B1189" w:rsidP="007B1189">
            <w:pPr>
              <w:rPr>
                <w:i/>
                <w:sz w:val="18"/>
                <w:szCs w:val="18"/>
              </w:rPr>
            </w:pPr>
            <w:r w:rsidRPr="006B6690">
              <w:rPr>
                <w:i/>
                <w:sz w:val="18"/>
                <w:szCs w:val="18"/>
              </w:rPr>
              <w:t>*CANNOT involve children unless research only involves educational tests</w:t>
            </w:r>
            <w:r w:rsidRPr="006B6690">
              <w:rPr>
                <w:i/>
              </w:rPr>
              <w:t xml:space="preserve"> </w:t>
            </w:r>
            <w:r w:rsidRPr="006B6690">
              <w:rPr>
                <w:i/>
                <w:sz w:val="18"/>
                <w:szCs w:val="18"/>
              </w:rPr>
              <w:t>or the observation of public behavior when the investigator(s) do not participate in the activities being observed.</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A8020C" w:rsidRDefault="00665EB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665EB7" w:rsidRDefault="00506AF5" w:rsidP="00665EB7">
            <w:pPr>
              <w:spacing w:before="100" w:beforeAutospacing="1" w:after="720"/>
              <w:rPr>
                <w:sz w:val="18"/>
                <w:szCs w:val="18"/>
              </w:rPr>
            </w:pPr>
            <w:r>
              <w:rPr>
                <w:sz w:val="18"/>
                <w:szCs w:val="18"/>
              </w:rPr>
              <w:fldChar w:fldCharType="begin">
                <w:ffData>
                  <w:name w:val="Text103"/>
                  <w:enabled/>
                  <w:calcOnExit w:val="0"/>
                  <w:textInput/>
                </w:ffData>
              </w:fldChar>
            </w:r>
            <w:bookmarkStart w:id="5" w:name="Text1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506AF5" w:rsidRPr="00EC1D6F" w:rsidTr="00B4114F">
        <w:trPr>
          <w:cantSplit/>
          <w:trHeight w:val="1134"/>
        </w:trPr>
        <w:tc>
          <w:tcPr>
            <w:tcW w:w="1020" w:type="dxa"/>
            <w:vMerge w:val="restart"/>
            <w:shd w:val="clear" w:color="auto" w:fill="auto"/>
            <w:tcMar>
              <w:top w:w="58" w:type="dxa"/>
              <w:left w:w="115" w:type="dxa"/>
              <w:bottom w:w="58" w:type="dxa"/>
              <w:right w:w="115" w:type="dxa"/>
            </w:tcMar>
            <w:vAlign w:val="center"/>
          </w:tcPr>
          <w:p w:rsidR="00506AF5" w:rsidRPr="00EC1D6F" w:rsidRDefault="00506AF5"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2(iii)</w:t>
            </w:r>
          </w:p>
        </w:tc>
        <w:tc>
          <w:tcPr>
            <w:tcW w:w="10410" w:type="dxa"/>
            <w:gridSpan w:val="2"/>
            <w:shd w:val="clear" w:color="auto" w:fill="auto"/>
            <w:tcMar>
              <w:top w:w="58" w:type="dxa"/>
              <w:left w:w="115" w:type="dxa"/>
              <w:bottom w:w="58" w:type="dxa"/>
              <w:right w:w="115" w:type="dxa"/>
            </w:tcMar>
          </w:tcPr>
          <w:p w:rsidR="00506AF5" w:rsidRPr="00861297" w:rsidRDefault="00506AF5" w:rsidP="008F05D7">
            <w:pPr>
              <w:spacing w:after="120"/>
              <w:rPr>
                <w:b/>
                <w:sz w:val="18"/>
                <w:szCs w:val="18"/>
              </w:rPr>
            </w:pPr>
            <w:r w:rsidRPr="00861297">
              <w:rPr>
                <w:b/>
                <w:sz w:val="18"/>
                <w:szCs w:val="18"/>
                <w:highlight w:val="yellow"/>
              </w:rPr>
              <w:t>LIMITED IRB REVIEW REQUIRED.</w:t>
            </w:r>
            <w:r>
              <w:rPr>
                <w:b/>
                <w:sz w:val="18"/>
                <w:szCs w:val="18"/>
              </w:rPr>
              <w:t xml:space="preserve"> </w:t>
            </w:r>
            <w:r w:rsidRPr="00665EB7">
              <w:rPr>
                <w:sz w:val="18"/>
                <w:szCs w:val="18"/>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506AF5" w:rsidRDefault="00506AF5" w:rsidP="008F05D7">
            <w:pPr>
              <w:ind w:left="481" w:hanging="270"/>
              <w:rPr>
                <w:sz w:val="18"/>
                <w:szCs w:val="18"/>
              </w:rPr>
            </w:pPr>
            <w:r w:rsidRPr="008F05D7">
              <w:rPr>
                <w:sz w:val="18"/>
                <w:szCs w:val="18"/>
              </w:rPr>
              <w:t xml:space="preserve">(iii) The information obtained is recorded by the investigator in such a manner that the identity of the human subjects can readily be ascertained, directly or through identifiers linked to the subjects, </w:t>
            </w:r>
            <w:r w:rsidRPr="00861297">
              <w:rPr>
                <w:sz w:val="18"/>
                <w:szCs w:val="18"/>
                <w:highlight w:val="yellow"/>
              </w:rPr>
              <w:t>and an IRB conducts a limited IRB review to make the determination required by §46.111(a)(7).</w:t>
            </w:r>
            <w:r>
              <w:rPr>
                <w:sz w:val="18"/>
                <w:szCs w:val="18"/>
              </w:rPr>
              <w:t>*</w:t>
            </w:r>
          </w:p>
          <w:p w:rsidR="00506AF5" w:rsidRPr="008F05D7" w:rsidRDefault="00506AF5" w:rsidP="007B1189">
            <w:pPr>
              <w:rPr>
                <w:sz w:val="18"/>
                <w:szCs w:val="18"/>
              </w:rPr>
            </w:pPr>
            <w:r>
              <w:rPr>
                <w:sz w:val="18"/>
                <w:szCs w:val="18"/>
              </w:rPr>
              <w:t>*</w:t>
            </w:r>
            <w:r w:rsidRPr="006B6690">
              <w:rPr>
                <w:i/>
                <w:sz w:val="18"/>
                <w:szCs w:val="18"/>
              </w:rPr>
              <w:t>CANNOT INVOLVE CHILDREN.</w:t>
            </w:r>
          </w:p>
        </w:tc>
      </w:tr>
      <w:tr w:rsidR="00506AF5"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506AF5" w:rsidRPr="00EC1D6F" w:rsidRDefault="00506AF5"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506AF5" w:rsidRPr="00A8020C" w:rsidRDefault="00506AF5"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506AF5" w:rsidRDefault="00506AF5" w:rsidP="00665EB7">
            <w:pPr>
              <w:spacing w:before="100" w:beforeAutospacing="1" w:after="720"/>
              <w:rPr>
                <w:sz w:val="18"/>
                <w:szCs w:val="18"/>
              </w:rPr>
            </w:pPr>
            <w:r>
              <w:rPr>
                <w:sz w:val="18"/>
                <w:szCs w:val="18"/>
              </w:rPr>
              <w:fldChar w:fldCharType="begin">
                <w:ffData>
                  <w:name w:val="Text96"/>
                  <w:enabled/>
                  <w:calcOnExit w:val="0"/>
                  <w:textInput/>
                </w:ffData>
              </w:fldChar>
            </w:r>
            <w:bookmarkStart w:id="6"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665EB7" w:rsidRPr="00EC1D6F" w:rsidTr="00C714EB">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3(i)(A)</w:t>
            </w:r>
          </w:p>
        </w:tc>
        <w:tc>
          <w:tcPr>
            <w:tcW w:w="10410" w:type="dxa"/>
            <w:gridSpan w:val="2"/>
            <w:shd w:val="clear" w:color="auto" w:fill="auto"/>
            <w:tcMar>
              <w:top w:w="58" w:type="dxa"/>
              <w:left w:w="115" w:type="dxa"/>
              <w:bottom w:w="58" w:type="dxa"/>
              <w:right w:w="115" w:type="dxa"/>
            </w:tcMar>
          </w:tcPr>
          <w:p w:rsidR="00665EB7" w:rsidRPr="00665EB7" w:rsidRDefault="00665EB7" w:rsidP="008F05D7">
            <w:pPr>
              <w:spacing w:after="120"/>
              <w:rPr>
                <w:sz w:val="18"/>
                <w:szCs w:val="18"/>
              </w:rPr>
            </w:pPr>
            <w:r w:rsidRPr="00665EB7">
              <w:rPr>
                <w:sz w:val="18"/>
                <w:szCs w:val="18"/>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w:t>
            </w:r>
            <w:r>
              <w:rPr>
                <w:sz w:val="18"/>
                <w:szCs w:val="18"/>
              </w:rPr>
              <w:t xml:space="preserve"> met:</w:t>
            </w:r>
          </w:p>
          <w:p w:rsidR="00665EB7" w:rsidRPr="00665EB7" w:rsidRDefault="008F05D7" w:rsidP="008F05D7">
            <w:pPr>
              <w:spacing w:after="120"/>
              <w:ind w:left="571" w:hanging="360"/>
              <w:rPr>
                <w:sz w:val="18"/>
                <w:szCs w:val="18"/>
              </w:rPr>
            </w:pPr>
            <w:r w:rsidRPr="00665EB7">
              <w:rPr>
                <w:sz w:val="18"/>
                <w:szCs w:val="18"/>
              </w:rPr>
              <w:t xml:space="preserve"> </w:t>
            </w:r>
            <w:r w:rsidR="00665EB7" w:rsidRPr="00665EB7">
              <w:rPr>
                <w:sz w:val="18"/>
                <w:szCs w:val="18"/>
              </w:rPr>
              <w:t>(A) The information obtained is recorded by the investigator in such a manner that the identity of the human subjects cannot readily be ascertained, directly or through iden</w:t>
            </w:r>
            <w:r w:rsidR="00665EB7">
              <w:rPr>
                <w:sz w:val="18"/>
                <w:szCs w:val="18"/>
              </w:rPr>
              <w:t>tifiers linked to the subjects;</w:t>
            </w:r>
          </w:p>
          <w:p w:rsidR="00665EB7" w:rsidRPr="00665EB7" w:rsidRDefault="00665EB7" w:rsidP="008F05D7">
            <w:pPr>
              <w:spacing w:after="120"/>
              <w:rPr>
                <w:sz w:val="18"/>
                <w:szCs w:val="18"/>
              </w:rPr>
            </w:pPr>
            <w:r w:rsidRPr="00665EB7">
              <w:rPr>
                <w:sz w:val="18"/>
                <w:szCs w:val="18"/>
              </w:rPr>
              <w:t xml:space="preserve"> (ii)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w:t>
            </w:r>
            <w:r>
              <w:rPr>
                <w:sz w:val="18"/>
                <w:szCs w:val="18"/>
              </w:rPr>
              <w:t>en themselves and someone else.</w:t>
            </w:r>
          </w:p>
          <w:p w:rsidR="00665EB7" w:rsidRDefault="00665EB7" w:rsidP="008F05D7">
            <w:pPr>
              <w:rPr>
                <w:sz w:val="18"/>
                <w:szCs w:val="18"/>
              </w:rPr>
            </w:pPr>
            <w:r w:rsidRPr="00665EB7">
              <w:rPr>
                <w:sz w:val="18"/>
                <w:szCs w:val="18"/>
              </w:rPr>
              <w:lastRenderedPageBreak/>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7B1189">
              <w:rPr>
                <w:sz w:val="18"/>
                <w:szCs w:val="18"/>
              </w:rPr>
              <w:t>*</w:t>
            </w:r>
          </w:p>
          <w:p w:rsidR="007B1189" w:rsidRPr="00EC1D6F" w:rsidRDefault="007B1189" w:rsidP="008F05D7">
            <w:pPr>
              <w:rPr>
                <w:sz w:val="18"/>
                <w:szCs w:val="18"/>
              </w:rPr>
            </w:pPr>
            <w:r>
              <w:rPr>
                <w:sz w:val="18"/>
                <w:szCs w:val="18"/>
              </w:rPr>
              <w:t>*</w:t>
            </w:r>
            <w:r w:rsidRPr="006B6690">
              <w:rPr>
                <w:i/>
                <w:sz w:val="18"/>
                <w:szCs w:val="18"/>
              </w:rPr>
              <w:t>CANNOT INVOLVE CHILDREN.</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EC1D6F" w:rsidRDefault="00665EB7" w:rsidP="00665EB7">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665EB7" w:rsidRPr="00EC1D6F" w:rsidRDefault="00665EB7" w:rsidP="00665EB7">
            <w:pPr>
              <w:spacing w:before="100" w:beforeAutospacing="1" w:after="720"/>
              <w:rPr>
                <w:sz w:val="18"/>
                <w:szCs w:val="18"/>
              </w:rPr>
            </w:pPr>
            <w:r>
              <w:rPr>
                <w:sz w:val="18"/>
                <w:szCs w:val="18"/>
              </w:rPr>
              <w:fldChar w:fldCharType="begin">
                <w:ffData>
                  <w:name w:val="Text78"/>
                  <w:enabled/>
                  <w:calcOnExit w:val="0"/>
                  <w:textInput/>
                </w:ffData>
              </w:fldChar>
            </w:r>
            <w:bookmarkStart w:id="7"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5EB7" w:rsidRPr="00EC1D6F" w:rsidTr="008F05D7">
        <w:trPr>
          <w:cantSplit/>
        </w:trPr>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3(i)(B)</w:t>
            </w:r>
          </w:p>
        </w:tc>
        <w:tc>
          <w:tcPr>
            <w:tcW w:w="10410" w:type="dxa"/>
            <w:gridSpan w:val="2"/>
            <w:shd w:val="clear" w:color="auto" w:fill="auto"/>
            <w:tcMar>
              <w:top w:w="58" w:type="dxa"/>
              <w:left w:w="115" w:type="dxa"/>
              <w:bottom w:w="58" w:type="dxa"/>
              <w:right w:w="115" w:type="dxa"/>
            </w:tcMar>
            <w:vAlign w:val="center"/>
          </w:tcPr>
          <w:p w:rsidR="00665EB7" w:rsidRPr="00665EB7" w:rsidRDefault="00665EB7" w:rsidP="008F05D7">
            <w:pPr>
              <w:spacing w:after="120"/>
              <w:rPr>
                <w:sz w:val="18"/>
                <w:szCs w:val="18"/>
              </w:rPr>
            </w:pPr>
            <w:r w:rsidRPr="00665EB7">
              <w:rPr>
                <w:sz w:val="18"/>
                <w:szCs w:val="18"/>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w:t>
            </w:r>
            <w:r>
              <w:rPr>
                <w:sz w:val="18"/>
                <w:szCs w:val="18"/>
              </w:rPr>
              <w:t xml:space="preserve"> met:</w:t>
            </w:r>
          </w:p>
          <w:p w:rsidR="00665EB7" w:rsidRPr="00665EB7" w:rsidRDefault="00665EB7" w:rsidP="008F05D7">
            <w:pPr>
              <w:spacing w:after="120"/>
              <w:ind w:left="571" w:hanging="270"/>
              <w:rPr>
                <w:sz w:val="18"/>
                <w:szCs w:val="18"/>
              </w:rPr>
            </w:pPr>
            <w:r w:rsidRPr="00665EB7">
              <w:rPr>
                <w:sz w:val="18"/>
                <w:szCs w:val="18"/>
              </w:rPr>
              <w:t>(B) Any disclosure of the human subjects' responses outside the research would not reasonably place the subjects at risk of criminal or civil liability or be damaging to the subjects' financial standing, employability, educational advancement, or reputation; or</w:t>
            </w:r>
          </w:p>
          <w:p w:rsidR="00665EB7" w:rsidRPr="00665EB7" w:rsidRDefault="00665EB7" w:rsidP="008F05D7">
            <w:pPr>
              <w:spacing w:after="120"/>
              <w:rPr>
                <w:sz w:val="18"/>
                <w:szCs w:val="18"/>
              </w:rPr>
            </w:pPr>
            <w:r w:rsidRPr="00665EB7">
              <w:rPr>
                <w:sz w:val="18"/>
                <w:szCs w:val="18"/>
              </w:rPr>
              <w:t xml:space="preserve"> (ii)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w:t>
            </w:r>
            <w:r>
              <w:rPr>
                <w:sz w:val="18"/>
                <w:szCs w:val="18"/>
              </w:rPr>
              <w:t>en themselves and someone else.</w:t>
            </w:r>
          </w:p>
          <w:p w:rsidR="00665EB7" w:rsidRDefault="00665EB7" w:rsidP="008F05D7">
            <w:pPr>
              <w:rPr>
                <w:sz w:val="18"/>
                <w:szCs w:val="18"/>
              </w:rPr>
            </w:pPr>
            <w:r w:rsidRPr="00665EB7">
              <w:rPr>
                <w:sz w:val="18"/>
                <w:szCs w:val="18"/>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7B1189">
              <w:rPr>
                <w:sz w:val="18"/>
                <w:szCs w:val="18"/>
              </w:rPr>
              <w:t>*</w:t>
            </w:r>
          </w:p>
          <w:p w:rsidR="007B1189" w:rsidRDefault="007B1189" w:rsidP="008F05D7">
            <w:pPr>
              <w:rPr>
                <w:sz w:val="18"/>
                <w:szCs w:val="18"/>
              </w:rPr>
            </w:pPr>
            <w:r>
              <w:rPr>
                <w:sz w:val="18"/>
                <w:szCs w:val="18"/>
              </w:rPr>
              <w:t>*</w:t>
            </w:r>
            <w:r w:rsidRPr="006B6690">
              <w:rPr>
                <w:i/>
                <w:sz w:val="18"/>
                <w:szCs w:val="18"/>
              </w:rPr>
              <w:t>CANNOT INVOLVE CHILDREN.</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A8020C" w:rsidRDefault="00665EB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665EB7" w:rsidRDefault="00506AF5" w:rsidP="00665EB7">
            <w:pPr>
              <w:spacing w:before="100" w:beforeAutospacing="1" w:after="720"/>
              <w:rPr>
                <w:sz w:val="18"/>
                <w:szCs w:val="18"/>
              </w:rPr>
            </w:pPr>
            <w:r>
              <w:rPr>
                <w:sz w:val="18"/>
                <w:szCs w:val="18"/>
              </w:rPr>
              <w:fldChar w:fldCharType="begin">
                <w:ffData>
                  <w:name w:val="Text97"/>
                  <w:enabled/>
                  <w:calcOnExit w:val="0"/>
                  <w:textInput/>
                </w:ffData>
              </w:fldChar>
            </w:r>
            <w:bookmarkStart w:id="8"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665EB7" w:rsidRPr="00EC1D6F" w:rsidTr="00665EB7">
        <w:trPr>
          <w:cantSplit/>
          <w:trHeight w:val="1134"/>
        </w:trPr>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3(i)(C)</w:t>
            </w:r>
          </w:p>
        </w:tc>
        <w:tc>
          <w:tcPr>
            <w:tcW w:w="10410" w:type="dxa"/>
            <w:gridSpan w:val="2"/>
            <w:shd w:val="clear" w:color="auto" w:fill="auto"/>
            <w:tcMar>
              <w:top w:w="58" w:type="dxa"/>
              <w:left w:w="115" w:type="dxa"/>
              <w:bottom w:w="58" w:type="dxa"/>
              <w:right w:w="115" w:type="dxa"/>
            </w:tcMar>
            <w:vAlign w:val="center"/>
          </w:tcPr>
          <w:p w:rsidR="00665EB7" w:rsidRPr="00861297" w:rsidRDefault="00861297" w:rsidP="008F05D7">
            <w:pPr>
              <w:spacing w:after="120"/>
              <w:rPr>
                <w:b/>
                <w:sz w:val="18"/>
                <w:szCs w:val="18"/>
              </w:rPr>
            </w:pPr>
            <w:r w:rsidRPr="00861297">
              <w:rPr>
                <w:b/>
                <w:sz w:val="18"/>
                <w:szCs w:val="18"/>
                <w:highlight w:val="yellow"/>
              </w:rPr>
              <w:t>LIMITED IRB REVIEW REQUIRED.</w:t>
            </w:r>
            <w:r>
              <w:rPr>
                <w:b/>
                <w:sz w:val="18"/>
                <w:szCs w:val="18"/>
              </w:rPr>
              <w:t xml:space="preserve"> </w:t>
            </w:r>
            <w:r w:rsidR="00665EB7" w:rsidRPr="00665EB7">
              <w:rPr>
                <w:sz w:val="18"/>
                <w:szCs w:val="18"/>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w:t>
            </w:r>
            <w:r w:rsidR="00665EB7">
              <w:rPr>
                <w:sz w:val="18"/>
                <w:szCs w:val="18"/>
              </w:rPr>
              <w:t xml:space="preserve"> met:</w:t>
            </w:r>
          </w:p>
          <w:p w:rsidR="00665EB7" w:rsidRPr="00665EB7" w:rsidRDefault="00665EB7" w:rsidP="00867703">
            <w:pPr>
              <w:spacing w:after="120"/>
              <w:ind w:left="571" w:hanging="270"/>
              <w:rPr>
                <w:sz w:val="18"/>
                <w:szCs w:val="18"/>
              </w:rPr>
            </w:pPr>
            <w:r w:rsidRPr="00665EB7">
              <w:rPr>
                <w:sz w:val="18"/>
                <w:szCs w:val="18"/>
              </w:rPr>
              <w:t xml:space="preserve">(C) The information obtained is recorded by the investigator in such a manner that the identity of the human subjects can readily be ascertained, directly or through identifiers linked to the subjects, </w:t>
            </w:r>
            <w:r w:rsidRPr="00861297">
              <w:rPr>
                <w:sz w:val="18"/>
                <w:szCs w:val="18"/>
                <w:highlight w:val="yellow"/>
              </w:rPr>
              <w:t>and an IRB conducts a limited IRB review to make the determination required by §46.111(a)(7).</w:t>
            </w:r>
          </w:p>
          <w:p w:rsidR="00665EB7" w:rsidRPr="00665EB7" w:rsidRDefault="00665EB7" w:rsidP="008F05D7">
            <w:pPr>
              <w:spacing w:after="120"/>
              <w:rPr>
                <w:sz w:val="18"/>
                <w:szCs w:val="18"/>
              </w:rPr>
            </w:pPr>
            <w:r w:rsidRPr="00665EB7">
              <w:rPr>
                <w:sz w:val="18"/>
                <w:szCs w:val="18"/>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w:t>
            </w:r>
            <w:r>
              <w:rPr>
                <w:sz w:val="18"/>
                <w:szCs w:val="18"/>
              </w:rPr>
              <w:t>en themselves and someone else.</w:t>
            </w:r>
          </w:p>
          <w:p w:rsidR="00665EB7" w:rsidRDefault="00665EB7" w:rsidP="008F05D7">
            <w:pPr>
              <w:rPr>
                <w:sz w:val="18"/>
                <w:szCs w:val="18"/>
              </w:rPr>
            </w:pPr>
            <w:r w:rsidRPr="00665EB7">
              <w:rPr>
                <w:sz w:val="18"/>
                <w:szCs w:val="18"/>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7B1189">
              <w:rPr>
                <w:sz w:val="18"/>
                <w:szCs w:val="18"/>
              </w:rPr>
              <w:t>*</w:t>
            </w:r>
          </w:p>
          <w:p w:rsidR="007B1189" w:rsidRDefault="007B1189" w:rsidP="008F05D7">
            <w:pPr>
              <w:rPr>
                <w:sz w:val="18"/>
                <w:szCs w:val="18"/>
              </w:rPr>
            </w:pPr>
            <w:r>
              <w:rPr>
                <w:sz w:val="18"/>
                <w:szCs w:val="18"/>
              </w:rPr>
              <w:t>*</w:t>
            </w:r>
            <w:r w:rsidRPr="006B6690">
              <w:rPr>
                <w:i/>
                <w:sz w:val="18"/>
                <w:szCs w:val="18"/>
              </w:rPr>
              <w:t>CANNOT INVOLVE CHILDREN.</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A8020C" w:rsidRDefault="00665EB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665EB7" w:rsidRDefault="00506AF5" w:rsidP="00665EB7">
            <w:pPr>
              <w:spacing w:before="100" w:beforeAutospacing="1" w:after="720"/>
              <w:rPr>
                <w:sz w:val="18"/>
                <w:szCs w:val="18"/>
              </w:rPr>
            </w:pPr>
            <w:r>
              <w:rPr>
                <w:sz w:val="18"/>
                <w:szCs w:val="18"/>
              </w:rPr>
              <w:fldChar w:fldCharType="begin">
                <w:ffData>
                  <w:name w:val="Text98"/>
                  <w:enabled/>
                  <w:calcOnExit w:val="0"/>
                  <w:textInput/>
                </w:ffData>
              </w:fldChar>
            </w:r>
            <w:bookmarkStart w:id="9"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665EB7" w:rsidRPr="00EC1D6F" w:rsidTr="00C714EB">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Pr="00EC1D6F">
              <w:rPr>
                <w:sz w:val="18"/>
                <w:szCs w:val="18"/>
              </w:rPr>
              <w:t xml:space="preserve"> </w:t>
            </w:r>
            <w:r>
              <w:rPr>
                <w:sz w:val="18"/>
                <w:szCs w:val="18"/>
              </w:rPr>
              <w:t>4</w:t>
            </w:r>
            <w:r w:rsidR="008F05D7">
              <w:rPr>
                <w:sz w:val="18"/>
                <w:szCs w:val="18"/>
              </w:rPr>
              <w:t>(i)</w:t>
            </w:r>
          </w:p>
        </w:tc>
        <w:tc>
          <w:tcPr>
            <w:tcW w:w="10410" w:type="dxa"/>
            <w:gridSpan w:val="2"/>
            <w:shd w:val="clear" w:color="auto" w:fill="auto"/>
            <w:tcMar>
              <w:top w:w="58" w:type="dxa"/>
              <w:left w:w="115" w:type="dxa"/>
              <w:bottom w:w="58" w:type="dxa"/>
              <w:right w:w="115" w:type="dxa"/>
            </w:tcMar>
          </w:tcPr>
          <w:p w:rsidR="008F05D7" w:rsidRDefault="00665EB7" w:rsidP="008F05D7">
            <w:pPr>
              <w:spacing w:after="120"/>
              <w:rPr>
                <w:sz w:val="18"/>
                <w:szCs w:val="18"/>
              </w:rPr>
            </w:pPr>
            <w:r w:rsidRPr="00665EB7">
              <w:rPr>
                <w:sz w:val="18"/>
                <w:szCs w:val="18"/>
              </w:rPr>
              <w:t>Secondary research for which consent is not required: Secondary research uses of identifiable private information or identifiable biospecimens, if at least one of</w:t>
            </w:r>
            <w:r w:rsidR="008F05D7">
              <w:rPr>
                <w:sz w:val="18"/>
                <w:szCs w:val="18"/>
              </w:rPr>
              <w:t xml:space="preserve"> the following criteria is met:</w:t>
            </w:r>
          </w:p>
          <w:p w:rsidR="00665EB7" w:rsidRPr="00EC1D6F" w:rsidRDefault="00665EB7" w:rsidP="00867703">
            <w:pPr>
              <w:ind w:left="301"/>
              <w:rPr>
                <w:sz w:val="18"/>
                <w:szCs w:val="18"/>
              </w:rPr>
            </w:pPr>
            <w:r w:rsidRPr="00665EB7">
              <w:rPr>
                <w:sz w:val="18"/>
                <w:szCs w:val="18"/>
              </w:rPr>
              <w:t>(i) The identifiable private information or identifiable biosp</w:t>
            </w:r>
            <w:r w:rsidR="008F05D7">
              <w:rPr>
                <w:sz w:val="18"/>
                <w:szCs w:val="18"/>
              </w:rPr>
              <w:t>ecimens are publicly available;</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EC1D6F" w:rsidRDefault="00665EB7" w:rsidP="00665EB7">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665EB7" w:rsidRPr="00EC1D6F" w:rsidRDefault="00665EB7" w:rsidP="00665EB7">
            <w:pPr>
              <w:spacing w:after="600"/>
              <w:rPr>
                <w:sz w:val="18"/>
                <w:szCs w:val="18"/>
              </w:rPr>
            </w:pPr>
            <w:r>
              <w:rPr>
                <w:sz w:val="18"/>
                <w:szCs w:val="18"/>
              </w:rPr>
              <w:fldChar w:fldCharType="begin">
                <w:ffData>
                  <w:name w:val="Text79"/>
                  <w:enabled/>
                  <w:calcOnExit w:val="0"/>
                  <w:textInput/>
                </w:ffData>
              </w:fldChar>
            </w:r>
            <w:bookmarkStart w:id="10"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8F05D7" w:rsidRPr="00EC1D6F" w:rsidTr="00665EB7">
        <w:trPr>
          <w:cantSplit/>
          <w:trHeight w:val="1134"/>
        </w:trPr>
        <w:tc>
          <w:tcPr>
            <w:tcW w:w="1020" w:type="dxa"/>
            <w:vMerge w:val="restart"/>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Pr="00EC1D6F">
              <w:rPr>
                <w:sz w:val="18"/>
                <w:szCs w:val="18"/>
              </w:rPr>
              <w:t xml:space="preserve"> </w:t>
            </w:r>
            <w:r>
              <w:rPr>
                <w:sz w:val="18"/>
                <w:szCs w:val="18"/>
              </w:rPr>
              <w:t>4(ii)</w:t>
            </w:r>
          </w:p>
        </w:tc>
        <w:tc>
          <w:tcPr>
            <w:tcW w:w="10410" w:type="dxa"/>
            <w:gridSpan w:val="2"/>
            <w:shd w:val="clear" w:color="auto" w:fill="auto"/>
            <w:tcMar>
              <w:top w:w="58" w:type="dxa"/>
              <w:left w:w="115" w:type="dxa"/>
              <w:bottom w:w="58" w:type="dxa"/>
              <w:right w:w="115" w:type="dxa"/>
            </w:tcMar>
            <w:vAlign w:val="center"/>
          </w:tcPr>
          <w:p w:rsidR="008F05D7" w:rsidRPr="00665EB7" w:rsidRDefault="008F05D7" w:rsidP="008F05D7">
            <w:pPr>
              <w:spacing w:after="120"/>
              <w:rPr>
                <w:sz w:val="18"/>
                <w:szCs w:val="18"/>
              </w:rPr>
            </w:pPr>
            <w:r w:rsidRPr="00665EB7">
              <w:rPr>
                <w:sz w:val="18"/>
                <w:szCs w:val="18"/>
              </w:rPr>
              <w:t>Secondary research for which consent is not required: Secondary research uses of identifiable private information or identifiable biospecimens, if at least one of</w:t>
            </w:r>
            <w:r>
              <w:rPr>
                <w:sz w:val="18"/>
                <w:szCs w:val="18"/>
              </w:rPr>
              <w:t xml:space="preserve"> the following criteria is met:</w:t>
            </w:r>
          </w:p>
          <w:p w:rsidR="008F05D7" w:rsidRDefault="008F05D7" w:rsidP="00867703">
            <w:pPr>
              <w:ind w:left="571" w:hanging="270"/>
              <w:rPr>
                <w:sz w:val="18"/>
                <w:szCs w:val="18"/>
              </w:rPr>
            </w:pPr>
            <w:r w:rsidRPr="00665EB7">
              <w:rPr>
                <w:sz w:val="18"/>
                <w:szCs w:val="18"/>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w:t>
            </w:r>
            <w:r>
              <w:rPr>
                <w:sz w:val="18"/>
                <w:szCs w:val="18"/>
              </w:rPr>
              <w:t xml:space="preserve"> will not re-identify subjects;</w:t>
            </w:r>
          </w:p>
        </w:tc>
      </w:tr>
      <w:tr w:rsidR="008F05D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8F05D7" w:rsidRPr="00A8020C" w:rsidRDefault="008F05D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8F05D7" w:rsidRDefault="00506AF5" w:rsidP="00665EB7">
            <w:pPr>
              <w:spacing w:after="600"/>
              <w:rPr>
                <w:sz w:val="18"/>
                <w:szCs w:val="18"/>
              </w:rPr>
            </w:pPr>
            <w:r>
              <w:rPr>
                <w:sz w:val="18"/>
                <w:szCs w:val="18"/>
              </w:rPr>
              <w:fldChar w:fldCharType="begin">
                <w:ffData>
                  <w:name w:val="Text99"/>
                  <w:enabled/>
                  <w:calcOnExit w:val="0"/>
                  <w:textInput/>
                </w:ffData>
              </w:fldChar>
            </w:r>
            <w:bookmarkStart w:id="11"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8F05D7" w:rsidRPr="00EC1D6F" w:rsidTr="008F05D7">
        <w:trPr>
          <w:cantSplit/>
          <w:trHeight w:val="1134"/>
        </w:trPr>
        <w:tc>
          <w:tcPr>
            <w:tcW w:w="1020" w:type="dxa"/>
            <w:vMerge w:val="restart"/>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Pr="00EC1D6F">
              <w:rPr>
                <w:sz w:val="18"/>
                <w:szCs w:val="18"/>
              </w:rPr>
              <w:t xml:space="preserve"> </w:t>
            </w:r>
            <w:r>
              <w:rPr>
                <w:sz w:val="18"/>
                <w:szCs w:val="18"/>
              </w:rPr>
              <w:t>4(iii)</w:t>
            </w:r>
          </w:p>
        </w:tc>
        <w:tc>
          <w:tcPr>
            <w:tcW w:w="10410" w:type="dxa"/>
            <w:gridSpan w:val="2"/>
            <w:shd w:val="clear" w:color="auto" w:fill="auto"/>
            <w:tcMar>
              <w:top w:w="58" w:type="dxa"/>
              <w:left w:w="115" w:type="dxa"/>
              <w:bottom w:w="58" w:type="dxa"/>
              <w:right w:w="115" w:type="dxa"/>
            </w:tcMar>
            <w:vAlign w:val="center"/>
          </w:tcPr>
          <w:p w:rsidR="008F05D7" w:rsidRPr="00665EB7" w:rsidRDefault="008F05D7" w:rsidP="008F05D7">
            <w:pPr>
              <w:spacing w:after="120"/>
              <w:rPr>
                <w:sz w:val="18"/>
                <w:szCs w:val="18"/>
              </w:rPr>
            </w:pPr>
            <w:r w:rsidRPr="00665EB7">
              <w:rPr>
                <w:sz w:val="18"/>
                <w:szCs w:val="18"/>
              </w:rPr>
              <w:t>Secondary research for which consent is not required: Secondary research uses of identifiable private information or identifiable biospecimens, if at least one of the following criteria is met:</w:t>
            </w:r>
          </w:p>
          <w:p w:rsidR="008F05D7" w:rsidRDefault="008F05D7" w:rsidP="00867703">
            <w:pPr>
              <w:ind w:left="571" w:hanging="270"/>
              <w:rPr>
                <w:sz w:val="18"/>
                <w:szCs w:val="18"/>
              </w:rPr>
            </w:pPr>
            <w:r w:rsidRPr="00665EB7">
              <w:rPr>
                <w:sz w:val="18"/>
                <w:szCs w:val="18"/>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w:t>
            </w:r>
            <w:r>
              <w:rPr>
                <w:sz w:val="18"/>
                <w:szCs w:val="18"/>
              </w:rPr>
              <w:t>bed under 45 CFR 164.512(b); or</w:t>
            </w:r>
          </w:p>
        </w:tc>
      </w:tr>
      <w:tr w:rsidR="008F05D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8F05D7" w:rsidRPr="00A8020C" w:rsidRDefault="008F05D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8F05D7" w:rsidRDefault="00506AF5" w:rsidP="00665EB7">
            <w:pPr>
              <w:spacing w:after="600"/>
              <w:rPr>
                <w:sz w:val="18"/>
                <w:szCs w:val="18"/>
              </w:rPr>
            </w:pPr>
            <w:r>
              <w:rPr>
                <w:sz w:val="18"/>
                <w:szCs w:val="18"/>
              </w:rPr>
              <w:fldChar w:fldCharType="begin">
                <w:ffData>
                  <w:name w:val="Text100"/>
                  <w:enabled/>
                  <w:calcOnExit w:val="0"/>
                  <w:textInput/>
                </w:ffData>
              </w:fldChar>
            </w:r>
            <w:bookmarkStart w:id="12" w:name="Text1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8F05D7" w:rsidRPr="00EC1D6F" w:rsidTr="008F05D7">
        <w:trPr>
          <w:cantSplit/>
          <w:trHeight w:val="1134"/>
        </w:trPr>
        <w:tc>
          <w:tcPr>
            <w:tcW w:w="1020" w:type="dxa"/>
            <w:vMerge w:val="restart"/>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Pr="00EC1D6F">
              <w:rPr>
                <w:sz w:val="18"/>
                <w:szCs w:val="18"/>
              </w:rPr>
              <w:t xml:space="preserve"> </w:t>
            </w:r>
            <w:r>
              <w:rPr>
                <w:sz w:val="18"/>
                <w:szCs w:val="18"/>
              </w:rPr>
              <w:t>4(iv)</w:t>
            </w:r>
          </w:p>
        </w:tc>
        <w:tc>
          <w:tcPr>
            <w:tcW w:w="10410" w:type="dxa"/>
            <w:gridSpan w:val="2"/>
            <w:shd w:val="clear" w:color="auto" w:fill="auto"/>
            <w:tcMar>
              <w:top w:w="58" w:type="dxa"/>
              <w:left w:w="115" w:type="dxa"/>
              <w:bottom w:w="58" w:type="dxa"/>
              <w:right w:w="115" w:type="dxa"/>
            </w:tcMar>
            <w:vAlign w:val="center"/>
          </w:tcPr>
          <w:p w:rsidR="008F05D7" w:rsidRPr="00665EB7" w:rsidRDefault="008F05D7" w:rsidP="008F05D7">
            <w:pPr>
              <w:spacing w:after="120"/>
              <w:rPr>
                <w:sz w:val="18"/>
                <w:szCs w:val="18"/>
              </w:rPr>
            </w:pPr>
            <w:r w:rsidRPr="00665EB7">
              <w:rPr>
                <w:sz w:val="18"/>
                <w:szCs w:val="18"/>
              </w:rPr>
              <w:t>Secondary research for which consent is not required: Secondary research uses of identifiable private information or identifiable biospecimens, if at least one of the following criteria is met:</w:t>
            </w:r>
          </w:p>
          <w:p w:rsidR="008F05D7" w:rsidRDefault="008F05D7" w:rsidP="00867703">
            <w:pPr>
              <w:ind w:left="571" w:hanging="270"/>
              <w:rPr>
                <w:sz w:val="18"/>
                <w:szCs w:val="18"/>
              </w:rPr>
            </w:pPr>
            <w:r w:rsidRPr="00665EB7">
              <w:rPr>
                <w:sz w:val="18"/>
                <w:szCs w:val="18"/>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8F05D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8F05D7" w:rsidRPr="00EC1D6F" w:rsidRDefault="008F05D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8F05D7" w:rsidRDefault="008F05D7" w:rsidP="00665EB7">
            <w:pPr>
              <w:spacing w:before="100" w:beforeAutospacing="1" w:after="100" w:afterAutospacing="1"/>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8F05D7" w:rsidRDefault="00506AF5" w:rsidP="00665EB7">
            <w:pPr>
              <w:spacing w:after="600"/>
              <w:rPr>
                <w:sz w:val="18"/>
                <w:szCs w:val="18"/>
              </w:rPr>
            </w:pPr>
            <w:r>
              <w:rPr>
                <w:sz w:val="18"/>
                <w:szCs w:val="18"/>
              </w:rPr>
              <w:fldChar w:fldCharType="begin">
                <w:ffData>
                  <w:name w:val="Text101"/>
                  <w:enabled/>
                  <w:calcOnExit w:val="0"/>
                  <w:textInput/>
                </w:ffData>
              </w:fldChar>
            </w:r>
            <w:bookmarkStart w:id="13" w:name="Text1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665EB7" w:rsidRPr="00EC1D6F" w:rsidTr="00C714EB">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5</w:t>
            </w:r>
          </w:p>
        </w:tc>
        <w:tc>
          <w:tcPr>
            <w:tcW w:w="10410" w:type="dxa"/>
            <w:gridSpan w:val="2"/>
            <w:shd w:val="clear" w:color="auto" w:fill="auto"/>
            <w:tcMar>
              <w:top w:w="58" w:type="dxa"/>
              <w:left w:w="115" w:type="dxa"/>
              <w:bottom w:w="58" w:type="dxa"/>
              <w:right w:w="115" w:type="dxa"/>
            </w:tcMar>
          </w:tcPr>
          <w:p w:rsidR="008F05D7" w:rsidRPr="008F05D7" w:rsidRDefault="008F05D7" w:rsidP="008F05D7">
            <w:pPr>
              <w:spacing w:after="120"/>
              <w:rPr>
                <w:sz w:val="18"/>
                <w:szCs w:val="18"/>
              </w:rPr>
            </w:pPr>
            <w:r w:rsidRPr="008F05D7">
              <w:rPr>
                <w:sz w:val="18"/>
                <w:szCs w:val="18"/>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665EB7" w:rsidRPr="008F05D7" w:rsidRDefault="008F05D7" w:rsidP="00867703">
            <w:pPr>
              <w:ind w:left="481" w:hanging="180"/>
              <w:rPr>
                <w:sz w:val="18"/>
                <w:szCs w:val="18"/>
              </w:rPr>
            </w:pPr>
            <w:r w:rsidRPr="008F05D7">
              <w:rPr>
                <w:sz w:val="18"/>
                <w:szCs w:val="18"/>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EC1D6F" w:rsidRDefault="00665EB7" w:rsidP="00665EB7">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665EB7" w:rsidRPr="00EC1D6F" w:rsidRDefault="00665EB7" w:rsidP="00665EB7">
            <w:pPr>
              <w:spacing w:before="100" w:beforeAutospacing="1" w:after="440"/>
              <w:rPr>
                <w:sz w:val="18"/>
                <w:szCs w:val="18"/>
              </w:rPr>
            </w:pPr>
            <w:r>
              <w:rPr>
                <w:sz w:val="18"/>
                <w:szCs w:val="18"/>
              </w:rPr>
              <w:fldChar w:fldCharType="begin">
                <w:ffData>
                  <w:name w:val="Text80"/>
                  <w:enabled/>
                  <w:calcOnExit w:val="0"/>
                  <w:textInput/>
                </w:ffData>
              </w:fldChar>
            </w:r>
            <w:bookmarkStart w:id="14"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665EB7" w:rsidRPr="00EC1D6F" w:rsidTr="00C714EB">
        <w:tc>
          <w:tcPr>
            <w:tcW w:w="1020" w:type="dxa"/>
            <w:vMerge w:val="restart"/>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6</w:t>
            </w:r>
          </w:p>
          <w:p w:rsidR="00665EB7" w:rsidRPr="00EC1D6F" w:rsidRDefault="00665EB7" w:rsidP="00665EB7">
            <w:pPr>
              <w:spacing w:before="100" w:beforeAutospacing="1" w:after="100" w:afterAutospacing="1"/>
              <w:jc w:val="center"/>
              <w:rPr>
                <w:sz w:val="18"/>
                <w:szCs w:val="18"/>
              </w:rPr>
            </w:pPr>
          </w:p>
        </w:tc>
        <w:tc>
          <w:tcPr>
            <w:tcW w:w="10410" w:type="dxa"/>
            <w:gridSpan w:val="2"/>
            <w:shd w:val="clear" w:color="auto" w:fill="auto"/>
            <w:tcMar>
              <w:top w:w="58" w:type="dxa"/>
              <w:left w:w="115" w:type="dxa"/>
              <w:bottom w:w="58" w:type="dxa"/>
              <w:right w:w="115" w:type="dxa"/>
            </w:tcMar>
          </w:tcPr>
          <w:p w:rsidR="008F05D7" w:rsidRPr="008F05D7" w:rsidRDefault="008F05D7" w:rsidP="008F05D7">
            <w:pPr>
              <w:spacing w:after="120"/>
              <w:rPr>
                <w:sz w:val="18"/>
                <w:szCs w:val="18"/>
              </w:rPr>
            </w:pPr>
            <w:r w:rsidRPr="008F05D7">
              <w:rPr>
                <w:sz w:val="18"/>
                <w:szCs w:val="18"/>
              </w:rPr>
              <w:t>Taste and food quality evaluation a</w:t>
            </w:r>
            <w:r>
              <w:rPr>
                <w:sz w:val="18"/>
                <w:szCs w:val="18"/>
              </w:rPr>
              <w:t>nd consumer acceptance studies:</w:t>
            </w:r>
          </w:p>
          <w:p w:rsidR="008F05D7" w:rsidRPr="008F05D7" w:rsidRDefault="008F05D7" w:rsidP="00867703">
            <w:pPr>
              <w:spacing w:after="120"/>
              <w:ind w:left="301"/>
              <w:rPr>
                <w:sz w:val="18"/>
                <w:szCs w:val="18"/>
              </w:rPr>
            </w:pPr>
            <w:r w:rsidRPr="008F05D7">
              <w:rPr>
                <w:sz w:val="18"/>
                <w:szCs w:val="18"/>
              </w:rPr>
              <w:t>(i) If wholesome foods without additives are consumed</w:t>
            </w:r>
            <w:r>
              <w:rPr>
                <w:sz w:val="18"/>
                <w:szCs w:val="18"/>
              </w:rPr>
              <w:t>, or</w:t>
            </w:r>
          </w:p>
          <w:p w:rsidR="00665EB7" w:rsidRPr="00EC1D6F" w:rsidRDefault="008F05D7" w:rsidP="00867703">
            <w:pPr>
              <w:ind w:left="481" w:hanging="180"/>
              <w:rPr>
                <w:sz w:val="18"/>
                <w:szCs w:val="18"/>
              </w:rPr>
            </w:pPr>
            <w:r w:rsidRPr="008F05D7">
              <w:rPr>
                <w:sz w:val="18"/>
                <w:szCs w:val="18"/>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665EB7" w:rsidRPr="00EC1D6F" w:rsidTr="00C714EB">
        <w:trPr>
          <w:cantSplit/>
          <w:trHeight w:val="1134"/>
        </w:trPr>
        <w:tc>
          <w:tcPr>
            <w:tcW w:w="1020" w:type="dxa"/>
            <w:vMerge/>
            <w:shd w:val="clear" w:color="auto" w:fill="auto"/>
            <w:tcMar>
              <w:top w:w="58" w:type="dxa"/>
              <w:left w:w="115" w:type="dxa"/>
              <w:bottom w:w="58" w:type="dxa"/>
              <w:right w:w="115" w:type="dxa"/>
            </w:tcMar>
            <w:vAlign w:val="center"/>
          </w:tcPr>
          <w:p w:rsidR="00665EB7" w:rsidRPr="00EC1D6F" w:rsidRDefault="00665EB7"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665EB7" w:rsidRPr="00EC1D6F" w:rsidRDefault="00665EB7" w:rsidP="00665EB7">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Mar>
              <w:top w:w="58" w:type="dxa"/>
              <w:left w:w="115" w:type="dxa"/>
              <w:bottom w:w="58" w:type="dxa"/>
              <w:right w:w="115" w:type="dxa"/>
            </w:tcMar>
          </w:tcPr>
          <w:p w:rsidR="00665EB7" w:rsidRPr="00EC1D6F" w:rsidRDefault="00665EB7" w:rsidP="00665EB7">
            <w:pPr>
              <w:spacing w:after="480"/>
              <w:rPr>
                <w:sz w:val="18"/>
                <w:szCs w:val="18"/>
              </w:rPr>
            </w:pPr>
            <w:r>
              <w:rPr>
                <w:sz w:val="18"/>
                <w:szCs w:val="18"/>
              </w:rPr>
              <w:fldChar w:fldCharType="begin">
                <w:ffData>
                  <w:name w:val="Text81"/>
                  <w:enabled/>
                  <w:calcOnExit w:val="0"/>
                  <w:textInput/>
                </w:ffData>
              </w:fldChar>
            </w:r>
            <w:bookmarkStart w:id="15"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867703" w:rsidRPr="00EC1D6F" w:rsidTr="00867703">
        <w:trPr>
          <w:cantSplit/>
        </w:trPr>
        <w:tc>
          <w:tcPr>
            <w:tcW w:w="1020" w:type="dxa"/>
            <w:vMerge w:val="restart"/>
            <w:shd w:val="clear" w:color="auto" w:fill="auto"/>
            <w:tcMar>
              <w:top w:w="58" w:type="dxa"/>
              <w:left w:w="115" w:type="dxa"/>
              <w:bottom w:w="58" w:type="dxa"/>
              <w:right w:w="115" w:type="dxa"/>
            </w:tcMar>
            <w:vAlign w:val="center"/>
          </w:tcPr>
          <w:p w:rsidR="00867703" w:rsidRPr="00EC1D6F" w:rsidRDefault="00867703" w:rsidP="00867703">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97</w:t>
            </w:r>
          </w:p>
          <w:p w:rsidR="00867703" w:rsidRPr="00EC1D6F" w:rsidRDefault="00867703" w:rsidP="00665EB7">
            <w:pPr>
              <w:spacing w:before="100" w:beforeAutospacing="1" w:after="100" w:afterAutospacing="1"/>
              <w:jc w:val="center"/>
              <w:rPr>
                <w:sz w:val="18"/>
                <w:szCs w:val="18"/>
              </w:rPr>
            </w:pPr>
          </w:p>
        </w:tc>
        <w:tc>
          <w:tcPr>
            <w:tcW w:w="10410" w:type="dxa"/>
            <w:gridSpan w:val="2"/>
            <w:shd w:val="clear" w:color="auto" w:fill="auto"/>
            <w:tcMar>
              <w:top w:w="58" w:type="dxa"/>
              <w:left w:w="115" w:type="dxa"/>
              <w:bottom w:w="58" w:type="dxa"/>
              <w:right w:w="115" w:type="dxa"/>
            </w:tcMar>
            <w:vAlign w:val="center"/>
          </w:tcPr>
          <w:p w:rsidR="00867703" w:rsidRDefault="00867703" w:rsidP="00867703">
            <w:pPr>
              <w:rPr>
                <w:sz w:val="18"/>
                <w:szCs w:val="18"/>
              </w:rPr>
            </w:pPr>
            <w:r w:rsidRPr="00867703">
              <w:rPr>
                <w:sz w:val="18"/>
                <w:szCs w:val="18"/>
              </w:rPr>
              <w:t>Research involving the study of previously collected identifiable data.</w:t>
            </w:r>
            <w:r w:rsidR="00506AF5">
              <w:rPr>
                <w:sz w:val="18"/>
                <w:szCs w:val="18"/>
              </w:rPr>
              <w:t xml:space="preserve"> </w:t>
            </w:r>
            <w:r w:rsidRPr="00867703">
              <w:rPr>
                <w:sz w:val="18"/>
                <w:szCs w:val="18"/>
              </w:rPr>
              <w:t>The data may include documents or records (but not identifiable biospecimens), unless disclosure of the data outside the research could reasonably place the subjects at risk of criminal or civil liability or be damaging to the subjects' financial standing, employability, or reputation. This exemption allows the information to be recorded by the investigator in such a manner that subjects can be identified, directly or through identifiers linked to the subjects.</w:t>
            </w:r>
          </w:p>
        </w:tc>
      </w:tr>
      <w:tr w:rsidR="00867703" w:rsidRPr="00EC1D6F" w:rsidTr="00867703">
        <w:trPr>
          <w:cantSplit/>
        </w:trPr>
        <w:tc>
          <w:tcPr>
            <w:tcW w:w="1020" w:type="dxa"/>
            <w:vMerge/>
            <w:shd w:val="clear" w:color="auto" w:fill="auto"/>
            <w:tcMar>
              <w:top w:w="58" w:type="dxa"/>
              <w:left w:w="115" w:type="dxa"/>
              <w:bottom w:w="58" w:type="dxa"/>
              <w:right w:w="115" w:type="dxa"/>
            </w:tcMar>
            <w:vAlign w:val="center"/>
          </w:tcPr>
          <w:p w:rsidR="00867703" w:rsidRPr="00EC1D6F" w:rsidRDefault="00867703"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867703" w:rsidRPr="00A8020C" w:rsidRDefault="00867703" w:rsidP="00867703">
            <w:pPr>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867703" w:rsidRDefault="00867703" w:rsidP="00867703">
            <w:pPr>
              <w:rPr>
                <w:sz w:val="18"/>
                <w:szCs w:val="18"/>
              </w:rPr>
            </w:pPr>
            <w:r w:rsidRPr="00867703">
              <w:rPr>
                <w:sz w:val="18"/>
                <w:szCs w:val="18"/>
              </w:rPr>
              <w:t>Confirm that the research does not involve:</w:t>
            </w:r>
          </w:p>
          <w:p w:rsidR="007B1189" w:rsidRDefault="007B1189" w:rsidP="007B1189">
            <w:pPr>
              <w:rPr>
                <w:sz w:val="18"/>
                <w:szCs w:val="18"/>
              </w:rPr>
            </w:pPr>
            <w:r w:rsidRPr="00867703">
              <w:rPr>
                <w:sz w:val="18"/>
                <w:szCs w:val="18"/>
              </w:rPr>
              <w:fldChar w:fldCharType="begin">
                <w:ffData>
                  <w:name w:val="Check38"/>
                  <w:enabled/>
                  <w:calcOnExit w:val="0"/>
                  <w:checkBox>
                    <w:sizeAuto/>
                    <w:default w:val="0"/>
                    <w:checked w:val="0"/>
                  </w:checkBox>
                </w:ffData>
              </w:fldChar>
            </w:r>
            <w:bookmarkStart w:id="16" w:name="Check38"/>
            <w:r w:rsidRPr="00867703">
              <w:rPr>
                <w:sz w:val="18"/>
                <w:szCs w:val="18"/>
              </w:rPr>
              <w:instrText xml:space="preserve"> FORMCHECKBOX </w:instrText>
            </w:r>
            <w:r w:rsidR="009370A1">
              <w:rPr>
                <w:sz w:val="18"/>
                <w:szCs w:val="18"/>
              </w:rPr>
            </w:r>
            <w:r w:rsidR="009370A1">
              <w:rPr>
                <w:sz w:val="18"/>
                <w:szCs w:val="18"/>
              </w:rPr>
              <w:fldChar w:fldCharType="separate"/>
            </w:r>
            <w:r w:rsidRPr="00867703">
              <w:rPr>
                <w:sz w:val="18"/>
                <w:szCs w:val="18"/>
              </w:rPr>
              <w:fldChar w:fldCharType="end"/>
            </w:r>
            <w:bookmarkEnd w:id="16"/>
            <w:r w:rsidRPr="00867703">
              <w:rPr>
                <w:sz w:val="18"/>
                <w:szCs w:val="18"/>
              </w:rPr>
              <w:t xml:space="preserve"> Federal funding or federal training grants</w:t>
            </w:r>
            <w:r w:rsidRPr="00867703">
              <w:rPr>
                <w:sz w:val="18"/>
                <w:szCs w:val="18"/>
              </w:rPr>
              <w:tab/>
            </w:r>
          </w:p>
          <w:p w:rsidR="007B1189" w:rsidRDefault="007B1189" w:rsidP="007B1189">
            <w:pPr>
              <w:rPr>
                <w:sz w:val="18"/>
                <w:szCs w:val="18"/>
              </w:rPr>
            </w:pPr>
            <w:r w:rsidRPr="00867703">
              <w:rPr>
                <w:sz w:val="18"/>
                <w:szCs w:val="18"/>
              </w:rPr>
              <w:fldChar w:fldCharType="begin">
                <w:ffData>
                  <w:name w:val="Check40"/>
                  <w:enabled/>
                  <w:calcOnExit w:val="0"/>
                  <w:checkBox>
                    <w:sizeAuto/>
                    <w:default w:val="0"/>
                    <w:checked w:val="0"/>
                  </w:checkBox>
                </w:ffData>
              </w:fldChar>
            </w:r>
            <w:r w:rsidRPr="00867703">
              <w:rPr>
                <w:sz w:val="18"/>
                <w:szCs w:val="18"/>
              </w:rPr>
              <w:instrText xml:space="preserve"> FORMCHECKBOX </w:instrText>
            </w:r>
            <w:r w:rsidR="009370A1">
              <w:rPr>
                <w:sz w:val="18"/>
                <w:szCs w:val="18"/>
              </w:rPr>
            </w:r>
            <w:r w:rsidR="009370A1">
              <w:rPr>
                <w:sz w:val="18"/>
                <w:szCs w:val="18"/>
              </w:rPr>
              <w:fldChar w:fldCharType="separate"/>
            </w:r>
            <w:r w:rsidRPr="00867703">
              <w:rPr>
                <w:sz w:val="18"/>
                <w:szCs w:val="18"/>
              </w:rPr>
              <w:fldChar w:fldCharType="end"/>
            </w:r>
            <w:r>
              <w:rPr>
                <w:sz w:val="18"/>
                <w:szCs w:val="18"/>
              </w:rPr>
              <w:t xml:space="preserve"> FDA regulated</w:t>
            </w:r>
          </w:p>
          <w:p w:rsidR="007B1189" w:rsidRDefault="007B1189" w:rsidP="007B1189">
            <w:pPr>
              <w:rPr>
                <w:sz w:val="18"/>
                <w:szCs w:val="18"/>
              </w:rPr>
            </w:pPr>
            <w:r w:rsidRPr="00867703">
              <w:rPr>
                <w:sz w:val="18"/>
                <w:szCs w:val="18"/>
              </w:rPr>
              <w:fldChar w:fldCharType="begin">
                <w:ffData>
                  <w:name w:val="Check42"/>
                  <w:enabled/>
                  <w:calcOnExit w:val="0"/>
                  <w:checkBox>
                    <w:sizeAuto/>
                    <w:default w:val="0"/>
                    <w:checked w:val="0"/>
                  </w:checkBox>
                </w:ffData>
              </w:fldChar>
            </w:r>
            <w:bookmarkStart w:id="17" w:name="Check42"/>
            <w:r w:rsidRPr="00867703">
              <w:rPr>
                <w:sz w:val="18"/>
                <w:szCs w:val="18"/>
              </w:rPr>
              <w:instrText xml:space="preserve"> FORMCHECKBOX </w:instrText>
            </w:r>
            <w:r w:rsidR="009370A1">
              <w:rPr>
                <w:sz w:val="18"/>
                <w:szCs w:val="18"/>
              </w:rPr>
            </w:r>
            <w:r w:rsidR="009370A1">
              <w:rPr>
                <w:sz w:val="18"/>
                <w:szCs w:val="18"/>
              </w:rPr>
              <w:fldChar w:fldCharType="separate"/>
            </w:r>
            <w:r w:rsidRPr="00867703">
              <w:rPr>
                <w:sz w:val="18"/>
                <w:szCs w:val="18"/>
              </w:rPr>
              <w:fldChar w:fldCharType="end"/>
            </w:r>
            <w:bookmarkEnd w:id="17"/>
            <w:r w:rsidRPr="00867703">
              <w:rPr>
                <w:sz w:val="18"/>
                <w:szCs w:val="18"/>
              </w:rPr>
              <w:t xml:space="preserve"> Sponsor or other contractual restrictions</w:t>
            </w:r>
          </w:p>
          <w:p w:rsidR="007B1189" w:rsidRDefault="007B1189" w:rsidP="007B1189">
            <w:pPr>
              <w:rPr>
                <w:sz w:val="18"/>
                <w:szCs w:val="18"/>
              </w:rPr>
            </w:pPr>
            <w:r>
              <w:rPr>
                <w:sz w:val="18"/>
                <w:szCs w:val="18"/>
              </w:rPr>
              <w:fldChar w:fldCharType="begin">
                <w:ffData>
                  <w:name w:val="Check150"/>
                  <w:enabled/>
                  <w:calcOnExit w:val="0"/>
                  <w:checkBox>
                    <w:sizeAuto/>
                    <w:default w:val="0"/>
                  </w:checkBox>
                </w:ffData>
              </w:fldChar>
            </w:r>
            <w:bookmarkStart w:id="18" w:name="Check150"/>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18"/>
            <w:r>
              <w:rPr>
                <w:sz w:val="18"/>
                <w:szCs w:val="18"/>
              </w:rPr>
              <w:t xml:space="preserve"> Clinical interventions (including clinical behavioral interventions)</w:t>
            </w:r>
          </w:p>
          <w:p w:rsidR="007B1189" w:rsidRPr="00867703" w:rsidRDefault="007B1189" w:rsidP="007B1189">
            <w:pPr>
              <w:rPr>
                <w:sz w:val="18"/>
                <w:szCs w:val="18"/>
              </w:rPr>
            </w:pPr>
            <w:r w:rsidRPr="00867703">
              <w:rPr>
                <w:sz w:val="18"/>
                <w:szCs w:val="18"/>
              </w:rPr>
              <w:fldChar w:fldCharType="begin">
                <w:ffData>
                  <w:name w:val="Check39"/>
                  <w:enabled/>
                  <w:calcOnExit w:val="0"/>
                  <w:checkBox>
                    <w:sizeAuto/>
                    <w:default w:val="0"/>
                    <w:checked w:val="0"/>
                  </w:checkBox>
                </w:ffData>
              </w:fldChar>
            </w:r>
            <w:r w:rsidRPr="00867703">
              <w:rPr>
                <w:sz w:val="18"/>
                <w:szCs w:val="18"/>
              </w:rPr>
              <w:instrText xml:space="preserve"> FORMCHECKBOX </w:instrText>
            </w:r>
            <w:r w:rsidR="009370A1">
              <w:rPr>
                <w:sz w:val="18"/>
                <w:szCs w:val="18"/>
              </w:rPr>
            </w:r>
            <w:r w:rsidR="009370A1">
              <w:rPr>
                <w:sz w:val="18"/>
                <w:szCs w:val="18"/>
              </w:rPr>
              <w:fldChar w:fldCharType="separate"/>
            </w:r>
            <w:r w:rsidRPr="00867703">
              <w:rPr>
                <w:sz w:val="18"/>
                <w:szCs w:val="18"/>
              </w:rPr>
              <w:fldChar w:fldCharType="end"/>
            </w:r>
            <w:r w:rsidRPr="00867703">
              <w:rPr>
                <w:sz w:val="18"/>
                <w:szCs w:val="18"/>
              </w:rPr>
              <w:t xml:space="preserve"> Receipt of an NIH certificate of confidentiality to protect identifiable research data</w:t>
            </w:r>
          </w:p>
          <w:p w:rsidR="007B1189" w:rsidRPr="00867703" w:rsidRDefault="007B1189" w:rsidP="007B1189">
            <w:pPr>
              <w:rPr>
                <w:sz w:val="18"/>
                <w:szCs w:val="18"/>
              </w:rPr>
            </w:pPr>
            <w:r w:rsidRPr="00867703">
              <w:rPr>
                <w:sz w:val="18"/>
                <w:szCs w:val="18"/>
              </w:rPr>
              <w:fldChar w:fldCharType="begin">
                <w:ffData>
                  <w:name w:val="Check41"/>
                  <w:enabled/>
                  <w:calcOnExit w:val="0"/>
                  <w:checkBox>
                    <w:sizeAuto/>
                    <w:default w:val="0"/>
                    <w:checked w:val="0"/>
                  </w:checkBox>
                </w:ffData>
              </w:fldChar>
            </w:r>
            <w:r w:rsidRPr="00867703">
              <w:rPr>
                <w:sz w:val="18"/>
                <w:szCs w:val="18"/>
              </w:rPr>
              <w:instrText xml:space="preserve"> FORMCHECKBOX </w:instrText>
            </w:r>
            <w:r w:rsidR="009370A1">
              <w:rPr>
                <w:sz w:val="18"/>
                <w:szCs w:val="18"/>
              </w:rPr>
            </w:r>
            <w:r w:rsidR="009370A1">
              <w:rPr>
                <w:sz w:val="18"/>
                <w:szCs w:val="18"/>
              </w:rPr>
              <w:fldChar w:fldCharType="separate"/>
            </w:r>
            <w:r w:rsidRPr="00867703">
              <w:rPr>
                <w:sz w:val="18"/>
                <w:szCs w:val="18"/>
              </w:rPr>
              <w:fldChar w:fldCharType="end"/>
            </w:r>
            <w:r w:rsidRPr="00867703">
              <w:rPr>
                <w:sz w:val="18"/>
                <w:szCs w:val="18"/>
              </w:rPr>
              <w:t xml:space="preserve"> Be a project for which MSU serves as the IRB of record</w:t>
            </w:r>
          </w:p>
          <w:p w:rsidR="00867703" w:rsidRDefault="00867703" w:rsidP="00867703">
            <w:pPr>
              <w:rPr>
                <w:sz w:val="18"/>
                <w:szCs w:val="18"/>
              </w:rPr>
            </w:pPr>
          </w:p>
          <w:p w:rsidR="00867703" w:rsidRDefault="00867703" w:rsidP="00867703">
            <w:pPr>
              <w:rPr>
                <w:sz w:val="18"/>
                <w:szCs w:val="18"/>
              </w:rPr>
            </w:pPr>
            <w:r>
              <w:rPr>
                <w:sz w:val="18"/>
                <w:szCs w:val="18"/>
              </w:rPr>
              <w:t xml:space="preserve">Explanation: </w:t>
            </w:r>
            <w:r>
              <w:rPr>
                <w:sz w:val="18"/>
                <w:szCs w:val="18"/>
              </w:rPr>
              <w:fldChar w:fldCharType="begin">
                <w:ffData>
                  <w:name w:val="Text89"/>
                  <w:enabled/>
                  <w:calcOnExit w:val="0"/>
                  <w:textInput/>
                </w:ffData>
              </w:fldChar>
            </w:r>
            <w:bookmarkStart w:id="19"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867703" w:rsidRPr="00EC1D6F" w:rsidTr="00867703">
        <w:trPr>
          <w:cantSplit/>
        </w:trPr>
        <w:tc>
          <w:tcPr>
            <w:tcW w:w="1020" w:type="dxa"/>
            <w:vMerge w:val="restart"/>
            <w:shd w:val="clear" w:color="auto" w:fill="auto"/>
            <w:tcMar>
              <w:top w:w="58" w:type="dxa"/>
              <w:left w:w="115" w:type="dxa"/>
              <w:bottom w:w="58" w:type="dxa"/>
              <w:right w:w="115" w:type="dxa"/>
            </w:tcMar>
            <w:vAlign w:val="center"/>
          </w:tcPr>
          <w:p w:rsidR="00867703" w:rsidRPr="00EC1D6F" w:rsidRDefault="00867703" w:rsidP="00867703">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Pr>
                <w:sz w:val="18"/>
                <w:szCs w:val="18"/>
              </w:rPr>
              <w:t xml:space="preserve"> 98</w:t>
            </w:r>
          </w:p>
          <w:p w:rsidR="00867703" w:rsidRPr="00EC1D6F" w:rsidRDefault="00867703" w:rsidP="00665EB7">
            <w:pPr>
              <w:spacing w:before="100" w:beforeAutospacing="1" w:after="100" w:afterAutospacing="1"/>
              <w:jc w:val="center"/>
              <w:rPr>
                <w:sz w:val="18"/>
                <w:szCs w:val="18"/>
              </w:rPr>
            </w:pPr>
          </w:p>
        </w:tc>
        <w:tc>
          <w:tcPr>
            <w:tcW w:w="10410" w:type="dxa"/>
            <w:gridSpan w:val="2"/>
            <w:shd w:val="clear" w:color="auto" w:fill="auto"/>
            <w:tcMar>
              <w:top w:w="58" w:type="dxa"/>
              <w:left w:w="115" w:type="dxa"/>
              <w:bottom w:w="58" w:type="dxa"/>
              <w:right w:w="115" w:type="dxa"/>
            </w:tcMar>
            <w:vAlign w:val="center"/>
          </w:tcPr>
          <w:p w:rsidR="00867703" w:rsidRDefault="00867703" w:rsidP="00867703">
            <w:pPr>
              <w:spacing w:after="120"/>
              <w:rPr>
                <w:sz w:val="18"/>
                <w:szCs w:val="18"/>
              </w:rPr>
            </w:pPr>
            <w:r w:rsidRPr="00867703">
              <w:rPr>
                <w:sz w:val="18"/>
                <w:szCs w:val="18"/>
              </w:rPr>
              <w:t xml:space="preserve">(i) Research involving benign interventions in conjunction with the collection of data from an adult subject through verbal or written responses (including data entry) or video recording if the subject prospectively agrees to the intervention and data collection and at least one of the following criteria is met: </w:t>
            </w:r>
          </w:p>
          <w:p w:rsidR="00867703" w:rsidRDefault="00867703" w:rsidP="00867703">
            <w:pPr>
              <w:spacing w:after="120"/>
              <w:ind w:left="571" w:hanging="270"/>
              <w:rPr>
                <w:sz w:val="18"/>
                <w:szCs w:val="18"/>
              </w:rPr>
            </w:pPr>
            <w:r w:rsidRPr="00867703">
              <w:rPr>
                <w:sz w:val="18"/>
                <w:szCs w:val="18"/>
              </w:rPr>
              <w:t xml:space="preserve">(A) The information obtained is recorded in such a manner that human subjects cannot be identified directly or through identifiers linked to the subjects; or </w:t>
            </w:r>
          </w:p>
          <w:p w:rsidR="00867703" w:rsidRPr="00867703" w:rsidRDefault="00867703" w:rsidP="00867703">
            <w:pPr>
              <w:spacing w:after="120"/>
              <w:ind w:left="571" w:hanging="270"/>
              <w:rPr>
                <w:sz w:val="18"/>
                <w:szCs w:val="18"/>
              </w:rPr>
            </w:pPr>
            <w:r w:rsidRPr="00867703">
              <w:rPr>
                <w:sz w:val="18"/>
                <w:szCs w:val="18"/>
              </w:rPr>
              <w:t>(B) Any disclosure of the human subjects’ responses outside the research would not reasonably place the subjects at risk of criminal or civil liability or be damaging to the subjects’ financial standing, employability, educational advancement, or reputation.</w:t>
            </w:r>
          </w:p>
          <w:p w:rsidR="00867703" w:rsidRPr="00867703" w:rsidRDefault="00867703" w:rsidP="00867703">
            <w:pPr>
              <w:spacing w:after="120"/>
              <w:rPr>
                <w:sz w:val="18"/>
                <w:szCs w:val="18"/>
              </w:rPr>
            </w:pPr>
            <w:r w:rsidRPr="00867703">
              <w:rPr>
                <w:sz w:val="18"/>
                <w:szCs w:val="18"/>
              </w:rPr>
              <w:t>(ii) For the purpose of this provision, benign interventions are brief in duration, harmless, painless, not physically invasive, not likely to have a significant adverse lasting impact on the subjects, and the investigator has no reason to think the subjects will find the interventions offensive or embarrassing. If these criteria are met, such benign interventions might include research activities in which a subject is asked to read materials, review pictures or videos, play online games, solve puzzles, or perform cognitive tasks.</w:t>
            </w:r>
          </w:p>
          <w:p w:rsidR="00867703" w:rsidRPr="00867703" w:rsidRDefault="00867703" w:rsidP="00867703">
            <w:pPr>
              <w:spacing w:after="120"/>
              <w:rPr>
                <w:sz w:val="18"/>
                <w:szCs w:val="18"/>
              </w:rPr>
            </w:pPr>
            <w:r w:rsidRPr="00867703">
              <w:rPr>
                <w:sz w:val="18"/>
                <w:szCs w:val="18"/>
              </w:rPr>
              <w:t>(iii) If the research involves deceiving the subjects regarding the nature or purposes of the research, this exemption is not applicable unless the subject authorizes the deception as described in (iv).</w:t>
            </w:r>
          </w:p>
          <w:p w:rsidR="00867703" w:rsidRDefault="00867703" w:rsidP="00867703">
            <w:pPr>
              <w:rPr>
                <w:sz w:val="18"/>
                <w:szCs w:val="18"/>
              </w:rPr>
            </w:pPr>
            <w:r w:rsidRPr="00867703">
              <w:rPr>
                <w:sz w:val="18"/>
                <w:szCs w:val="18"/>
              </w:rPr>
              <w:t>(iv) For the purpose of this provision, authorized deception is prospective agreement by the subject to participate in research where the subject is informed that he or she will  be unaware of or misled regarding the nature or purposes of the research.</w:t>
            </w:r>
          </w:p>
        </w:tc>
      </w:tr>
      <w:tr w:rsidR="00867703" w:rsidRPr="00EC1D6F" w:rsidTr="00867703">
        <w:trPr>
          <w:cantSplit/>
        </w:trPr>
        <w:tc>
          <w:tcPr>
            <w:tcW w:w="1020" w:type="dxa"/>
            <w:vMerge/>
            <w:shd w:val="clear" w:color="auto" w:fill="auto"/>
            <w:tcMar>
              <w:top w:w="58" w:type="dxa"/>
              <w:left w:w="115" w:type="dxa"/>
              <w:bottom w:w="58" w:type="dxa"/>
              <w:right w:w="115" w:type="dxa"/>
            </w:tcMar>
            <w:vAlign w:val="center"/>
          </w:tcPr>
          <w:p w:rsidR="00867703" w:rsidRPr="00EC1D6F" w:rsidRDefault="00867703" w:rsidP="00665EB7">
            <w:pPr>
              <w:spacing w:before="100" w:beforeAutospacing="1" w:after="100" w:afterAutospacing="1"/>
              <w:jc w:val="center"/>
              <w:rPr>
                <w:sz w:val="18"/>
                <w:szCs w:val="18"/>
              </w:rPr>
            </w:pPr>
          </w:p>
        </w:tc>
        <w:tc>
          <w:tcPr>
            <w:tcW w:w="510" w:type="dxa"/>
            <w:shd w:val="clear" w:color="auto" w:fill="auto"/>
            <w:tcMar>
              <w:top w:w="58" w:type="dxa"/>
              <w:left w:w="115" w:type="dxa"/>
              <w:bottom w:w="58" w:type="dxa"/>
              <w:right w:w="115" w:type="dxa"/>
            </w:tcMar>
            <w:textDirection w:val="btLr"/>
            <w:vAlign w:val="center"/>
          </w:tcPr>
          <w:p w:rsidR="00867703" w:rsidRPr="00A8020C" w:rsidRDefault="00867703" w:rsidP="00867703">
            <w:pPr>
              <w:ind w:left="113" w:right="113"/>
              <w:jc w:val="center"/>
              <w:rPr>
                <w:sz w:val="16"/>
                <w:szCs w:val="18"/>
              </w:rPr>
            </w:pPr>
            <w:r>
              <w:rPr>
                <w:sz w:val="16"/>
                <w:szCs w:val="18"/>
              </w:rPr>
              <w:t>Explanation</w:t>
            </w:r>
          </w:p>
        </w:tc>
        <w:tc>
          <w:tcPr>
            <w:tcW w:w="9900" w:type="dxa"/>
            <w:shd w:val="clear" w:color="auto" w:fill="auto"/>
            <w:tcMar>
              <w:top w:w="58" w:type="dxa"/>
              <w:left w:w="115" w:type="dxa"/>
              <w:bottom w:w="58" w:type="dxa"/>
              <w:right w:w="115" w:type="dxa"/>
            </w:tcMar>
          </w:tcPr>
          <w:p w:rsidR="00867703" w:rsidRPr="00867703" w:rsidRDefault="00867703" w:rsidP="00867703">
            <w:pPr>
              <w:rPr>
                <w:sz w:val="18"/>
                <w:szCs w:val="18"/>
              </w:rPr>
            </w:pPr>
            <w:r w:rsidRPr="00867703">
              <w:rPr>
                <w:sz w:val="18"/>
                <w:szCs w:val="18"/>
              </w:rPr>
              <w:t>Confirm that the research does not involve:</w:t>
            </w:r>
          </w:p>
          <w:p w:rsidR="007B1189" w:rsidRPr="007B1189" w:rsidRDefault="007B1189" w:rsidP="007B1189">
            <w:pPr>
              <w:rPr>
                <w:sz w:val="18"/>
                <w:szCs w:val="18"/>
              </w:rPr>
            </w:pPr>
            <w:r>
              <w:rPr>
                <w:sz w:val="18"/>
                <w:szCs w:val="18"/>
              </w:rPr>
              <w:fldChar w:fldCharType="begin">
                <w:ffData>
                  <w:name w:val="Check152"/>
                  <w:enabled/>
                  <w:calcOnExit w:val="0"/>
                  <w:checkBox>
                    <w:sizeAuto/>
                    <w:default w:val="0"/>
                  </w:checkBox>
                </w:ffData>
              </w:fldChar>
            </w:r>
            <w:bookmarkStart w:id="20" w:name="Check152"/>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0"/>
            <w:r>
              <w:rPr>
                <w:sz w:val="18"/>
                <w:szCs w:val="18"/>
              </w:rPr>
              <w:t xml:space="preserve"> </w:t>
            </w:r>
            <w:r w:rsidRPr="007B1189">
              <w:rPr>
                <w:sz w:val="18"/>
                <w:szCs w:val="18"/>
              </w:rPr>
              <w:t>Federal funding or federal training grants</w:t>
            </w:r>
          </w:p>
          <w:p w:rsidR="007B1189" w:rsidRPr="007B1189" w:rsidRDefault="007B1189" w:rsidP="007B1189">
            <w:pPr>
              <w:rPr>
                <w:sz w:val="18"/>
                <w:szCs w:val="18"/>
              </w:rPr>
            </w:pPr>
            <w:r>
              <w:rPr>
                <w:sz w:val="18"/>
                <w:szCs w:val="18"/>
              </w:rPr>
              <w:fldChar w:fldCharType="begin">
                <w:ffData>
                  <w:name w:val="Check153"/>
                  <w:enabled/>
                  <w:calcOnExit w:val="0"/>
                  <w:checkBox>
                    <w:sizeAuto/>
                    <w:default w:val="0"/>
                  </w:checkBox>
                </w:ffData>
              </w:fldChar>
            </w:r>
            <w:bookmarkStart w:id="21" w:name="Check153"/>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1"/>
            <w:r>
              <w:rPr>
                <w:sz w:val="18"/>
                <w:szCs w:val="18"/>
              </w:rPr>
              <w:t xml:space="preserve"> </w:t>
            </w:r>
            <w:r w:rsidRPr="007B1189">
              <w:rPr>
                <w:sz w:val="18"/>
                <w:szCs w:val="18"/>
              </w:rPr>
              <w:t>FDA regulated</w:t>
            </w:r>
          </w:p>
          <w:p w:rsidR="007B1189" w:rsidRPr="007B1189" w:rsidRDefault="007B1189" w:rsidP="007B1189">
            <w:pPr>
              <w:rPr>
                <w:sz w:val="18"/>
                <w:szCs w:val="18"/>
              </w:rPr>
            </w:pPr>
            <w:r>
              <w:rPr>
                <w:sz w:val="18"/>
                <w:szCs w:val="18"/>
              </w:rPr>
              <w:lastRenderedPageBreak/>
              <w:fldChar w:fldCharType="begin">
                <w:ffData>
                  <w:name w:val="Check154"/>
                  <w:enabled/>
                  <w:calcOnExit w:val="0"/>
                  <w:checkBox>
                    <w:sizeAuto/>
                    <w:default w:val="0"/>
                  </w:checkBox>
                </w:ffData>
              </w:fldChar>
            </w:r>
            <w:bookmarkStart w:id="22" w:name="Check154"/>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2"/>
            <w:r>
              <w:rPr>
                <w:sz w:val="18"/>
                <w:szCs w:val="18"/>
              </w:rPr>
              <w:t xml:space="preserve"> </w:t>
            </w:r>
            <w:r w:rsidRPr="007B1189">
              <w:rPr>
                <w:sz w:val="18"/>
                <w:szCs w:val="18"/>
              </w:rPr>
              <w:t>Sponsor or other contractual restrictions</w:t>
            </w:r>
          </w:p>
          <w:p w:rsidR="007B1189" w:rsidRPr="007B1189" w:rsidRDefault="007B1189" w:rsidP="007B1189">
            <w:pPr>
              <w:rPr>
                <w:sz w:val="18"/>
                <w:szCs w:val="18"/>
              </w:rPr>
            </w:pPr>
            <w:r>
              <w:rPr>
                <w:sz w:val="18"/>
                <w:szCs w:val="18"/>
              </w:rPr>
              <w:fldChar w:fldCharType="begin">
                <w:ffData>
                  <w:name w:val="Check155"/>
                  <w:enabled/>
                  <w:calcOnExit w:val="0"/>
                  <w:checkBox>
                    <w:sizeAuto/>
                    <w:default w:val="0"/>
                  </w:checkBox>
                </w:ffData>
              </w:fldChar>
            </w:r>
            <w:bookmarkStart w:id="23" w:name="Check155"/>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3"/>
            <w:r>
              <w:rPr>
                <w:sz w:val="18"/>
                <w:szCs w:val="18"/>
              </w:rPr>
              <w:t xml:space="preserve"> </w:t>
            </w:r>
            <w:r w:rsidRPr="007B1189">
              <w:rPr>
                <w:sz w:val="18"/>
                <w:szCs w:val="18"/>
              </w:rPr>
              <w:t>Clinical interventions (including clinical behavioral interventions)</w:t>
            </w:r>
          </w:p>
          <w:p w:rsidR="007B1189" w:rsidRPr="007B1189" w:rsidRDefault="007B1189" w:rsidP="007B1189">
            <w:pPr>
              <w:rPr>
                <w:sz w:val="18"/>
                <w:szCs w:val="18"/>
              </w:rPr>
            </w:pPr>
            <w:r>
              <w:rPr>
                <w:sz w:val="18"/>
                <w:szCs w:val="18"/>
              </w:rPr>
              <w:fldChar w:fldCharType="begin">
                <w:ffData>
                  <w:name w:val="Check157"/>
                  <w:enabled/>
                  <w:calcOnExit w:val="0"/>
                  <w:checkBox>
                    <w:sizeAuto/>
                    <w:default w:val="0"/>
                  </w:checkBox>
                </w:ffData>
              </w:fldChar>
            </w:r>
            <w:bookmarkStart w:id="24" w:name="Check157"/>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4"/>
            <w:r>
              <w:rPr>
                <w:sz w:val="18"/>
                <w:szCs w:val="18"/>
              </w:rPr>
              <w:t xml:space="preserve"> </w:t>
            </w:r>
            <w:r w:rsidRPr="007B1189">
              <w:rPr>
                <w:sz w:val="18"/>
                <w:szCs w:val="18"/>
              </w:rPr>
              <w:t>Receipt of an NIH issued certificate of confidentiality to protect identifiable research data</w:t>
            </w:r>
          </w:p>
          <w:p w:rsidR="007B1189" w:rsidRPr="007B1189" w:rsidRDefault="007B1189" w:rsidP="007B1189">
            <w:pPr>
              <w:rPr>
                <w:sz w:val="18"/>
                <w:szCs w:val="18"/>
              </w:rPr>
            </w:pPr>
            <w:r>
              <w:rPr>
                <w:sz w:val="18"/>
                <w:szCs w:val="18"/>
              </w:rPr>
              <w:fldChar w:fldCharType="begin">
                <w:ffData>
                  <w:name w:val="Check158"/>
                  <w:enabled/>
                  <w:calcOnExit w:val="0"/>
                  <w:checkBox>
                    <w:sizeAuto/>
                    <w:default w:val="0"/>
                  </w:checkBox>
                </w:ffData>
              </w:fldChar>
            </w:r>
            <w:bookmarkStart w:id="25" w:name="Check158"/>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5"/>
            <w:r>
              <w:rPr>
                <w:sz w:val="18"/>
                <w:szCs w:val="18"/>
              </w:rPr>
              <w:t xml:space="preserve"> </w:t>
            </w:r>
            <w:r w:rsidRPr="007B1189">
              <w:rPr>
                <w:sz w:val="18"/>
                <w:szCs w:val="18"/>
              </w:rPr>
              <w:t>Be a study for which MSU serves as the IRB of record</w:t>
            </w:r>
          </w:p>
          <w:p w:rsidR="007B1189" w:rsidRDefault="007B1189" w:rsidP="007B1189">
            <w:pPr>
              <w:rPr>
                <w:sz w:val="18"/>
                <w:szCs w:val="18"/>
              </w:rPr>
            </w:pPr>
            <w:r>
              <w:rPr>
                <w:sz w:val="18"/>
                <w:szCs w:val="18"/>
              </w:rPr>
              <w:fldChar w:fldCharType="begin">
                <w:ffData>
                  <w:name w:val="Check159"/>
                  <w:enabled/>
                  <w:calcOnExit w:val="0"/>
                  <w:checkBox>
                    <w:sizeAuto/>
                    <w:default w:val="0"/>
                  </w:checkBox>
                </w:ffData>
              </w:fldChar>
            </w:r>
            <w:bookmarkStart w:id="26" w:name="Check159"/>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6"/>
            <w:r w:rsidRPr="007B1189">
              <w:rPr>
                <w:sz w:val="18"/>
                <w:szCs w:val="18"/>
              </w:rPr>
              <w:t xml:space="preserve"> Children as research subjects</w:t>
            </w:r>
          </w:p>
          <w:p w:rsidR="00867703" w:rsidRDefault="00867703" w:rsidP="00867703">
            <w:pPr>
              <w:rPr>
                <w:sz w:val="18"/>
                <w:szCs w:val="18"/>
              </w:rPr>
            </w:pPr>
            <w:r>
              <w:rPr>
                <w:sz w:val="18"/>
                <w:szCs w:val="18"/>
              </w:rPr>
              <w:t xml:space="preserve">Explanation: </w:t>
            </w:r>
            <w:r>
              <w:rPr>
                <w:sz w:val="18"/>
                <w:szCs w:val="18"/>
              </w:rPr>
              <w:fldChar w:fldCharType="begin">
                <w:ffData>
                  <w:name w:val="Text90"/>
                  <w:enabled/>
                  <w:calcOnExit w:val="0"/>
                  <w:textInput/>
                </w:ffData>
              </w:fldChar>
            </w:r>
            <w:bookmarkStart w:id="27"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bl>
    <w:p w:rsidR="00EB5156" w:rsidRPr="00EC1D6F" w:rsidRDefault="00EB5156" w:rsidP="00EB5156">
      <w:pPr>
        <w:pBdr>
          <w:bottom w:val="single" w:sz="12" w:space="1" w:color="auto"/>
        </w:pBdr>
        <w:rPr>
          <w:iCs/>
          <w:sz w:val="18"/>
          <w:szCs w:val="18"/>
        </w:rPr>
      </w:pPr>
    </w:p>
    <w:p w:rsidR="00EB5156" w:rsidRPr="00EC1D6F" w:rsidRDefault="00EB5156" w:rsidP="00EB5156">
      <w:pPr>
        <w:pBdr>
          <w:bottom w:val="single" w:sz="12" w:space="1" w:color="auto"/>
        </w:pBdr>
        <w:rPr>
          <w:iCs/>
          <w:sz w:val="18"/>
          <w:szCs w:val="18"/>
        </w:rPr>
      </w:pPr>
    </w:p>
    <w:p w:rsidR="00EB5156" w:rsidRDefault="00EB5156" w:rsidP="006B6690">
      <w:pPr>
        <w:tabs>
          <w:tab w:val="left" w:pos="1440"/>
          <w:tab w:val="left" w:pos="6840"/>
          <w:tab w:val="left" w:pos="9540"/>
        </w:tabs>
        <w:spacing w:before="120"/>
        <w:rPr>
          <w:sz w:val="18"/>
          <w:szCs w:val="18"/>
        </w:rPr>
      </w:pPr>
      <w:r w:rsidRPr="00EC1D6F">
        <w:rPr>
          <w:sz w:val="18"/>
          <w:szCs w:val="18"/>
        </w:rPr>
        <w:fldChar w:fldCharType="begin">
          <w:ffData>
            <w:name w:val="Check18"/>
            <w:enabled/>
            <w:calcOnExit w:val="0"/>
            <w:checkBox>
              <w:sizeAuto/>
              <w:default w:val="0"/>
              <w:checked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007E1158">
        <w:rPr>
          <w:sz w:val="18"/>
          <w:szCs w:val="18"/>
        </w:rPr>
        <w:t xml:space="preserve"> Research is e</w:t>
      </w:r>
      <w:r w:rsidRPr="00EC1D6F">
        <w:rPr>
          <w:sz w:val="18"/>
          <w:szCs w:val="18"/>
        </w:rPr>
        <w:t xml:space="preserve">ligible for </w:t>
      </w:r>
      <w:r w:rsidR="00AC2470">
        <w:rPr>
          <w:sz w:val="18"/>
          <w:szCs w:val="18"/>
        </w:rPr>
        <w:t>exempt</w:t>
      </w:r>
      <w:r w:rsidRPr="00EC1D6F">
        <w:rPr>
          <w:sz w:val="18"/>
          <w:szCs w:val="18"/>
        </w:rPr>
        <w:t xml:space="preserve"> review</w:t>
      </w:r>
      <w:r w:rsidR="00824C4F">
        <w:rPr>
          <w:sz w:val="18"/>
          <w:szCs w:val="18"/>
        </w:rPr>
        <w:t xml:space="preserve">, </w:t>
      </w:r>
      <w:r w:rsidR="007E1158">
        <w:rPr>
          <w:sz w:val="18"/>
          <w:szCs w:val="18"/>
        </w:rPr>
        <w:t>limited IRB r</w:t>
      </w:r>
      <w:r w:rsidR="00824C4F">
        <w:rPr>
          <w:sz w:val="18"/>
          <w:szCs w:val="18"/>
        </w:rPr>
        <w:t xml:space="preserve">eview is </w:t>
      </w:r>
      <w:r w:rsidR="007E1158">
        <w:rPr>
          <w:sz w:val="18"/>
          <w:szCs w:val="18"/>
        </w:rPr>
        <w:t xml:space="preserve">NOT </w:t>
      </w:r>
      <w:r w:rsidR="00824C4F">
        <w:rPr>
          <w:sz w:val="18"/>
          <w:szCs w:val="18"/>
        </w:rPr>
        <w:t>Required</w:t>
      </w:r>
    </w:p>
    <w:p w:rsidR="00824C4F" w:rsidRDefault="00824C4F" w:rsidP="00EB5156">
      <w:pPr>
        <w:rPr>
          <w:sz w:val="18"/>
          <w:szCs w:val="18"/>
        </w:rPr>
      </w:pPr>
    </w:p>
    <w:p w:rsidR="00824C4F" w:rsidRPr="00EC1D6F" w:rsidRDefault="00824C4F" w:rsidP="00EB5156">
      <w:pPr>
        <w:rPr>
          <w:sz w:val="18"/>
          <w:szCs w:val="18"/>
        </w:rPr>
      </w:pPr>
      <w:r>
        <w:rPr>
          <w:sz w:val="18"/>
          <w:szCs w:val="18"/>
        </w:rPr>
        <w:fldChar w:fldCharType="begin">
          <w:ffData>
            <w:name w:val="Check41"/>
            <w:enabled/>
            <w:calcOnExit w:val="0"/>
            <w:checkBox>
              <w:sizeAuto/>
              <w:default w:val="0"/>
            </w:checkBox>
          </w:ffData>
        </w:fldChar>
      </w:r>
      <w:bookmarkStart w:id="28" w:name="Check41"/>
      <w:r>
        <w:rPr>
          <w:sz w:val="18"/>
          <w:szCs w:val="18"/>
        </w:rPr>
        <w:instrText xml:space="preserve"> FORMCHECKBOX </w:instrText>
      </w:r>
      <w:r w:rsidR="009370A1">
        <w:rPr>
          <w:sz w:val="18"/>
          <w:szCs w:val="18"/>
        </w:rPr>
      </w:r>
      <w:r w:rsidR="009370A1">
        <w:rPr>
          <w:sz w:val="18"/>
          <w:szCs w:val="18"/>
        </w:rPr>
        <w:fldChar w:fldCharType="separate"/>
      </w:r>
      <w:r>
        <w:rPr>
          <w:sz w:val="18"/>
          <w:szCs w:val="18"/>
        </w:rPr>
        <w:fldChar w:fldCharType="end"/>
      </w:r>
      <w:bookmarkEnd w:id="28"/>
      <w:r w:rsidR="007E1158">
        <w:rPr>
          <w:sz w:val="18"/>
          <w:szCs w:val="18"/>
        </w:rPr>
        <w:t xml:space="preserve"> Research MAY be e</w:t>
      </w:r>
      <w:r>
        <w:rPr>
          <w:sz w:val="18"/>
          <w:szCs w:val="18"/>
        </w:rPr>
        <w:t>ligible for exempt review; LIMITED IRB REVIEW REQUIRED</w:t>
      </w:r>
      <w:r w:rsidR="00861297">
        <w:rPr>
          <w:sz w:val="18"/>
          <w:szCs w:val="18"/>
        </w:rPr>
        <w:t xml:space="preserve"> [2(iii); 3(i)(C)]</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Box>
          </w:ffData>
        </w:fldChar>
      </w:r>
      <w:r w:rsidRPr="00EC1D6F">
        <w:rPr>
          <w:sz w:val="18"/>
          <w:szCs w:val="18"/>
        </w:rPr>
        <w:instrText xml:space="preserve"> FORMCHECKBOX </w:instrText>
      </w:r>
      <w:r w:rsidR="009370A1">
        <w:rPr>
          <w:sz w:val="18"/>
          <w:szCs w:val="18"/>
        </w:rPr>
      </w:r>
      <w:r w:rsidR="009370A1">
        <w:rPr>
          <w:sz w:val="18"/>
          <w:szCs w:val="18"/>
        </w:rPr>
        <w:fldChar w:fldCharType="separate"/>
      </w:r>
      <w:r w:rsidRPr="00EC1D6F">
        <w:rPr>
          <w:sz w:val="18"/>
          <w:szCs w:val="18"/>
        </w:rPr>
        <w:fldChar w:fldCharType="end"/>
      </w:r>
      <w:r w:rsidRPr="00EC1D6F">
        <w:rPr>
          <w:sz w:val="18"/>
          <w:szCs w:val="18"/>
        </w:rPr>
        <w:t xml:space="preserve"> Research is NOT </w:t>
      </w:r>
      <w:r w:rsidR="00506AF5" w:rsidRPr="00EC1D6F">
        <w:rPr>
          <w:sz w:val="18"/>
          <w:szCs w:val="18"/>
        </w:rPr>
        <w:t>eligible</w:t>
      </w:r>
      <w:r w:rsidRPr="00EC1D6F">
        <w:rPr>
          <w:sz w:val="18"/>
          <w:szCs w:val="18"/>
        </w:rPr>
        <w:t xml:space="preserve"> for </w:t>
      </w:r>
      <w:r w:rsidR="00AC2470">
        <w:rPr>
          <w:sz w:val="18"/>
          <w:szCs w:val="18"/>
        </w:rPr>
        <w:t>exempt r</w:t>
      </w:r>
      <w:r w:rsidRPr="00EC1D6F">
        <w:rPr>
          <w:sz w:val="18"/>
          <w:szCs w:val="18"/>
        </w:rPr>
        <w:t>eview; proceed with review by the IRB</w:t>
      </w:r>
      <w:r w:rsidR="00AC2470">
        <w:rPr>
          <w:sz w:val="18"/>
          <w:szCs w:val="18"/>
        </w:rPr>
        <w:t>.</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t>Comments:</w:t>
      </w:r>
      <w:r w:rsidR="00506AF5">
        <w:rPr>
          <w:sz w:val="18"/>
          <w:szCs w:val="18"/>
        </w:rPr>
        <w:t xml:space="preserve"> </w:t>
      </w:r>
      <w:r w:rsidR="00506AF5">
        <w:rPr>
          <w:sz w:val="18"/>
          <w:szCs w:val="18"/>
        </w:rPr>
        <w:fldChar w:fldCharType="begin">
          <w:ffData>
            <w:name w:val="Text102"/>
            <w:enabled/>
            <w:calcOnExit w:val="0"/>
            <w:textInput/>
          </w:ffData>
        </w:fldChar>
      </w:r>
      <w:bookmarkStart w:id="29" w:name="Text102"/>
      <w:r w:rsidR="00506AF5">
        <w:rPr>
          <w:sz w:val="18"/>
          <w:szCs w:val="18"/>
        </w:rPr>
        <w:instrText xml:space="preserve"> FORMTEXT </w:instrText>
      </w:r>
      <w:r w:rsidR="00506AF5">
        <w:rPr>
          <w:sz w:val="18"/>
          <w:szCs w:val="18"/>
        </w:rPr>
      </w:r>
      <w:r w:rsidR="00506AF5">
        <w:rPr>
          <w:sz w:val="18"/>
          <w:szCs w:val="18"/>
        </w:rPr>
        <w:fldChar w:fldCharType="separate"/>
      </w:r>
      <w:r w:rsidR="00506AF5">
        <w:rPr>
          <w:noProof/>
          <w:sz w:val="18"/>
          <w:szCs w:val="18"/>
        </w:rPr>
        <w:t> </w:t>
      </w:r>
      <w:r w:rsidR="00506AF5">
        <w:rPr>
          <w:noProof/>
          <w:sz w:val="18"/>
          <w:szCs w:val="18"/>
        </w:rPr>
        <w:t> </w:t>
      </w:r>
      <w:r w:rsidR="00506AF5">
        <w:rPr>
          <w:noProof/>
          <w:sz w:val="18"/>
          <w:szCs w:val="18"/>
        </w:rPr>
        <w:t> </w:t>
      </w:r>
      <w:r w:rsidR="00506AF5">
        <w:rPr>
          <w:noProof/>
          <w:sz w:val="18"/>
          <w:szCs w:val="18"/>
        </w:rPr>
        <w:t> </w:t>
      </w:r>
      <w:r w:rsidR="00506AF5">
        <w:rPr>
          <w:noProof/>
          <w:sz w:val="18"/>
          <w:szCs w:val="18"/>
        </w:rPr>
        <w:t> </w:t>
      </w:r>
      <w:r w:rsidR="00506AF5">
        <w:rPr>
          <w:sz w:val="18"/>
          <w:szCs w:val="18"/>
        </w:rPr>
        <w:fldChar w:fldCharType="end"/>
      </w:r>
      <w:bookmarkEnd w:id="29"/>
    </w:p>
    <w:p w:rsidR="00EB5156" w:rsidRPr="00EC1D6F" w:rsidRDefault="00EB5156" w:rsidP="00EB5156">
      <w:pPr>
        <w:rPr>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340"/>
        <w:gridCol w:w="900"/>
        <w:gridCol w:w="1662"/>
        <w:gridCol w:w="5214"/>
      </w:tblGrid>
      <w:tr w:rsidR="00675D8E" w:rsidRPr="00675D8E" w:rsidTr="00E80800">
        <w:tc>
          <w:tcPr>
            <w:tcW w:w="10931" w:type="dxa"/>
            <w:gridSpan w:val="5"/>
            <w:tcBorders>
              <w:top w:val="single" w:sz="4" w:space="0" w:color="auto"/>
              <w:left w:val="single" w:sz="4" w:space="0" w:color="auto"/>
              <w:bottom w:val="nil"/>
              <w:right w:val="single" w:sz="4" w:space="0" w:color="auto"/>
            </w:tcBorders>
            <w:shd w:val="clear" w:color="auto" w:fill="auto"/>
          </w:tcPr>
          <w:p w:rsidR="00675D8E" w:rsidRPr="00675D8E" w:rsidRDefault="00E80800" w:rsidP="00675D8E">
            <w:pPr>
              <w:rPr>
                <w:sz w:val="18"/>
                <w:szCs w:val="18"/>
              </w:rPr>
            </w:pPr>
            <w:r>
              <w:rPr>
                <w:sz w:val="18"/>
                <w:szCs w:val="18"/>
              </w:rPr>
              <w:t>D</w:t>
            </w:r>
            <w:r w:rsidR="00675D8E" w:rsidRPr="00675D8E">
              <w:rPr>
                <w:sz w:val="18"/>
                <w:szCs w:val="18"/>
              </w:rPr>
              <w:t>etermination made by:</w:t>
            </w:r>
          </w:p>
          <w:p w:rsidR="00675D8E" w:rsidRPr="00675D8E" w:rsidRDefault="00675D8E" w:rsidP="00675D8E">
            <w:pPr>
              <w:rPr>
                <w:sz w:val="18"/>
                <w:szCs w:val="18"/>
              </w:rPr>
            </w:pPr>
          </w:p>
        </w:tc>
      </w:tr>
      <w:tr w:rsidR="00C714EB" w:rsidRPr="00675D8E" w:rsidTr="00E80800">
        <w:tc>
          <w:tcPr>
            <w:tcW w:w="815" w:type="dxa"/>
            <w:tcBorders>
              <w:top w:val="nil"/>
              <w:left w:val="single" w:sz="4" w:space="0" w:color="auto"/>
              <w:bottom w:val="nil"/>
              <w:right w:val="nil"/>
            </w:tcBorders>
            <w:shd w:val="clear" w:color="auto" w:fill="auto"/>
            <w:vAlign w:val="bottom"/>
          </w:tcPr>
          <w:p w:rsidR="00C714EB" w:rsidRPr="00675D8E" w:rsidRDefault="00C714EB" w:rsidP="00675D8E">
            <w:pPr>
              <w:rPr>
                <w:sz w:val="18"/>
                <w:szCs w:val="18"/>
              </w:rPr>
            </w:pPr>
            <w:r w:rsidRPr="00675D8E">
              <w:rPr>
                <w:sz w:val="18"/>
                <w:szCs w:val="18"/>
              </w:rPr>
              <w:t>Name:</w:t>
            </w:r>
          </w:p>
        </w:tc>
        <w:tc>
          <w:tcPr>
            <w:tcW w:w="2340" w:type="dxa"/>
            <w:tcBorders>
              <w:top w:val="nil"/>
              <w:left w:val="nil"/>
              <w:bottom w:val="nil"/>
              <w:right w:val="nil"/>
            </w:tcBorders>
            <w:shd w:val="clear" w:color="auto" w:fill="auto"/>
            <w:vAlign w:val="bottom"/>
          </w:tcPr>
          <w:p w:rsidR="00C714EB" w:rsidRPr="00675D8E" w:rsidRDefault="00EB600F" w:rsidP="00B42814">
            <w:pPr>
              <w:rPr>
                <w:sz w:val="18"/>
                <w:szCs w:val="18"/>
              </w:rPr>
            </w:pPr>
            <w:r>
              <w:rPr>
                <w:sz w:val="18"/>
                <w:szCs w:val="18"/>
              </w:rPr>
              <w:fldChar w:fldCharType="begin">
                <w:ffData>
                  <w:name w:val="Text85"/>
                  <w:enabled/>
                  <w:calcOnExit w:val="0"/>
                  <w:textInput/>
                </w:ffData>
              </w:fldChar>
            </w:r>
            <w:bookmarkStart w:id="30"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900" w:type="dxa"/>
            <w:tcBorders>
              <w:top w:val="nil"/>
              <w:left w:val="nil"/>
              <w:bottom w:val="nil"/>
              <w:right w:val="nil"/>
            </w:tcBorders>
            <w:shd w:val="clear" w:color="auto" w:fill="auto"/>
            <w:vAlign w:val="bottom"/>
          </w:tcPr>
          <w:p w:rsidR="00C714EB" w:rsidRPr="00675D8E" w:rsidRDefault="00C714EB" w:rsidP="00675D8E">
            <w:pPr>
              <w:rPr>
                <w:sz w:val="18"/>
                <w:szCs w:val="18"/>
              </w:rPr>
            </w:pPr>
            <w:r w:rsidRPr="00675D8E">
              <w:rPr>
                <w:sz w:val="18"/>
                <w:szCs w:val="18"/>
              </w:rPr>
              <w:t>Date:</w:t>
            </w:r>
          </w:p>
        </w:tc>
        <w:tc>
          <w:tcPr>
            <w:tcW w:w="1662" w:type="dxa"/>
            <w:tcBorders>
              <w:top w:val="nil"/>
              <w:left w:val="nil"/>
              <w:bottom w:val="nil"/>
              <w:right w:val="nil"/>
            </w:tcBorders>
            <w:shd w:val="clear" w:color="auto" w:fill="auto"/>
            <w:vAlign w:val="bottom"/>
          </w:tcPr>
          <w:p w:rsidR="00C714EB" w:rsidRPr="00675D8E" w:rsidRDefault="00C714EB" w:rsidP="00B42814">
            <w:pPr>
              <w:rPr>
                <w:sz w:val="18"/>
                <w:szCs w:val="18"/>
              </w:rPr>
            </w:pPr>
            <w:r w:rsidRPr="00675D8E">
              <w:rPr>
                <w:sz w:val="18"/>
                <w:szCs w:val="18"/>
              </w:rPr>
              <w:fldChar w:fldCharType="begin">
                <w:ffData>
                  <w:name w:val="Text48"/>
                  <w:enabled/>
                  <w:calcOnExit w:val="0"/>
                  <w:textInput/>
                </w:ffData>
              </w:fldChar>
            </w:r>
            <w:bookmarkStart w:id="31" w:name="Text48"/>
            <w:r w:rsidRPr="00675D8E">
              <w:rPr>
                <w:sz w:val="18"/>
                <w:szCs w:val="18"/>
              </w:rPr>
              <w:instrText xml:space="preserve"> FORMTEXT </w:instrText>
            </w:r>
            <w:r w:rsidRPr="00675D8E">
              <w:rPr>
                <w:sz w:val="18"/>
                <w:szCs w:val="18"/>
              </w:rPr>
            </w:r>
            <w:r w:rsidRPr="00675D8E">
              <w:rPr>
                <w:sz w:val="18"/>
                <w:szCs w:val="18"/>
              </w:rPr>
              <w:fldChar w:fldCharType="separate"/>
            </w:r>
            <w:r w:rsidR="00B42814">
              <w:rPr>
                <w:sz w:val="18"/>
                <w:szCs w:val="18"/>
              </w:rPr>
              <w:t> </w:t>
            </w:r>
            <w:r w:rsidR="00B42814">
              <w:rPr>
                <w:sz w:val="18"/>
                <w:szCs w:val="18"/>
              </w:rPr>
              <w:t> </w:t>
            </w:r>
            <w:r w:rsidR="00B42814">
              <w:rPr>
                <w:sz w:val="18"/>
                <w:szCs w:val="18"/>
              </w:rPr>
              <w:t> </w:t>
            </w:r>
            <w:r w:rsidR="00B42814">
              <w:rPr>
                <w:sz w:val="18"/>
                <w:szCs w:val="18"/>
              </w:rPr>
              <w:t> </w:t>
            </w:r>
            <w:r w:rsidR="00B42814">
              <w:rPr>
                <w:sz w:val="18"/>
                <w:szCs w:val="18"/>
              </w:rPr>
              <w:t> </w:t>
            </w:r>
            <w:r w:rsidRPr="00675D8E">
              <w:rPr>
                <w:sz w:val="18"/>
                <w:szCs w:val="18"/>
              </w:rPr>
              <w:fldChar w:fldCharType="end"/>
            </w:r>
            <w:bookmarkEnd w:id="31"/>
          </w:p>
        </w:tc>
        <w:tc>
          <w:tcPr>
            <w:tcW w:w="5214" w:type="dxa"/>
            <w:tcBorders>
              <w:top w:val="nil"/>
              <w:left w:val="nil"/>
              <w:bottom w:val="nil"/>
              <w:right w:val="single" w:sz="4" w:space="0" w:color="auto"/>
            </w:tcBorders>
            <w:shd w:val="clear" w:color="auto" w:fill="auto"/>
            <w:vAlign w:val="bottom"/>
          </w:tcPr>
          <w:p w:rsidR="00C714EB" w:rsidRPr="00675D8E" w:rsidRDefault="00C714EB" w:rsidP="00675D8E">
            <w:pPr>
              <w:rPr>
                <w:sz w:val="18"/>
                <w:szCs w:val="18"/>
              </w:rPr>
            </w:pPr>
          </w:p>
        </w:tc>
      </w:tr>
      <w:tr w:rsidR="00675D8E" w:rsidRPr="00675D8E" w:rsidTr="00E80800">
        <w:trPr>
          <w:trHeight w:val="144"/>
        </w:trPr>
        <w:tc>
          <w:tcPr>
            <w:tcW w:w="10931" w:type="dxa"/>
            <w:gridSpan w:val="5"/>
            <w:tcBorders>
              <w:top w:val="nil"/>
              <w:left w:val="single" w:sz="4" w:space="0" w:color="auto"/>
              <w:bottom w:val="nil"/>
              <w:right w:val="single" w:sz="4" w:space="0" w:color="auto"/>
            </w:tcBorders>
            <w:shd w:val="clear" w:color="auto" w:fill="auto"/>
            <w:vAlign w:val="bottom"/>
          </w:tcPr>
          <w:p w:rsidR="00675D8E" w:rsidRPr="00675D8E" w:rsidRDefault="00675D8E" w:rsidP="00675D8E">
            <w:pPr>
              <w:rPr>
                <w:sz w:val="18"/>
                <w:szCs w:val="18"/>
              </w:rPr>
            </w:pPr>
          </w:p>
        </w:tc>
      </w:tr>
      <w:tr w:rsidR="00675D8E" w:rsidRPr="00675D8E" w:rsidTr="00E80800">
        <w:tc>
          <w:tcPr>
            <w:tcW w:w="10931" w:type="dxa"/>
            <w:gridSpan w:val="5"/>
            <w:tcBorders>
              <w:top w:val="nil"/>
              <w:left w:val="single" w:sz="4" w:space="0" w:color="auto"/>
              <w:bottom w:val="single" w:sz="4" w:space="0" w:color="auto"/>
              <w:right w:val="single" w:sz="4" w:space="0" w:color="auto"/>
            </w:tcBorders>
            <w:shd w:val="clear" w:color="auto" w:fill="auto"/>
          </w:tcPr>
          <w:p w:rsidR="00675D8E" w:rsidRPr="00675D8E" w:rsidRDefault="00675D8E" w:rsidP="00675D8E">
            <w:pPr>
              <w:rPr>
                <w:sz w:val="18"/>
                <w:szCs w:val="18"/>
              </w:rPr>
            </w:pPr>
          </w:p>
        </w:tc>
      </w:tr>
    </w:tbl>
    <w:p w:rsidR="00673253" w:rsidRDefault="00673253">
      <w:pPr>
        <w:rPr>
          <w:sz w:val="18"/>
          <w:szCs w:val="18"/>
        </w:rPr>
      </w:pP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1890"/>
        <w:gridCol w:w="4950"/>
        <w:gridCol w:w="1635"/>
        <w:gridCol w:w="2950"/>
      </w:tblGrid>
      <w:tr w:rsidR="008F05D7" w:rsidRPr="00EC1D6F" w:rsidTr="00902959">
        <w:trPr>
          <w:trHeight w:val="288"/>
        </w:trPr>
        <w:tc>
          <w:tcPr>
            <w:tcW w:w="11425" w:type="dxa"/>
            <w:gridSpan w:val="4"/>
            <w:tcBorders>
              <w:top w:val="single" w:sz="4" w:space="0" w:color="auto"/>
              <w:bottom w:val="single" w:sz="4" w:space="0" w:color="auto"/>
            </w:tcBorders>
            <w:shd w:val="clear" w:color="auto" w:fill="A6A6A6" w:themeFill="background1" w:themeFillShade="A6"/>
            <w:tcMar>
              <w:top w:w="58" w:type="dxa"/>
              <w:left w:w="115" w:type="dxa"/>
              <w:bottom w:w="58" w:type="dxa"/>
              <w:right w:w="115" w:type="dxa"/>
            </w:tcMar>
            <w:vAlign w:val="center"/>
          </w:tcPr>
          <w:p w:rsidR="008F05D7" w:rsidRDefault="00861297" w:rsidP="0085237A">
            <w:pPr>
              <w:spacing w:before="100" w:beforeAutospacing="1" w:after="100" w:afterAutospacing="1"/>
              <w:jc w:val="center"/>
              <w:rPr>
                <w:b/>
                <w:iCs/>
                <w:sz w:val="18"/>
                <w:szCs w:val="18"/>
              </w:rPr>
            </w:pPr>
            <w:r>
              <w:rPr>
                <w:b/>
                <w:iCs/>
                <w:sz w:val="18"/>
                <w:szCs w:val="18"/>
              </w:rPr>
              <w:t>Section</w:t>
            </w:r>
            <w:r w:rsidR="00867703">
              <w:rPr>
                <w:b/>
                <w:iCs/>
                <w:sz w:val="18"/>
                <w:szCs w:val="18"/>
              </w:rPr>
              <w:t xml:space="preserve"> </w:t>
            </w:r>
            <w:r>
              <w:rPr>
                <w:b/>
                <w:iCs/>
                <w:sz w:val="18"/>
                <w:szCs w:val="18"/>
              </w:rPr>
              <w:t xml:space="preserve">Completed by IRB Member </w:t>
            </w:r>
            <w:r w:rsidR="006B6690">
              <w:rPr>
                <w:b/>
                <w:iCs/>
                <w:sz w:val="18"/>
                <w:szCs w:val="18"/>
              </w:rPr>
              <w:t xml:space="preserve">ONLY </w:t>
            </w:r>
            <w:r>
              <w:rPr>
                <w:b/>
                <w:iCs/>
                <w:sz w:val="18"/>
                <w:szCs w:val="18"/>
              </w:rPr>
              <w:t>when Limited IRB Review is REQUIRED</w:t>
            </w:r>
          </w:p>
        </w:tc>
      </w:tr>
      <w:tr w:rsidR="00B62322" w:rsidRPr="00EC1D6F" w:rsidTr="00861297">
        <w:trPr>
          <w:trHeight w:val="288"/>
        </w:trPr>
        <w:tc>
          <w:tcPr>
            <w:tcW w:w="11425" w:type="dxa"/>
            <w:gridSpan w:val="4"/>
            <w:tcBorders>
              <w:top w:val="single" w:sz="4" w:space="0" w:color="auto"/>
              <w:bottom w:val="single" w:sz="4" w:space="0" w:color="auto"/>
            </w:tcBorders>
            <w:shd w:val="clear" w:color="auto" w:fill="auto"/>
            <w:tcMar>
              <w:top w:w="58" w:type="dxa"/>
              <w:left w:w="115" w:type="dxa"/>
              <w:bottom w:w="58" w:type="dxa"/>
              <w:right w:w="115" w:type="dxa"/>
            </w:tcMar>
            <w:vAlign w:val="center"/>
          </w:tcPr>
          <w:p w:rsidR="00B62322" w:rsidRDefault="00B62322" w:rsidP="00512832">
            <w:pPr>
              <w:rPr>
                <w:b/>
                <w:iCs/>
                <w:sz w:val="18"/>
                <w:szCs w:val="18"/>
              </w:rPr>
            </w:pPr>
            <w:r>
              <w:rPr>
                <w:b/>
                <w:iCs/>
                <w:sz w:val="18"/>
                <w:szCs w:val="18"/>
              </w:rPr>
              <w:t>NOTE: Any comments for the study team are submitted through Private Comment in Click.</w:t>
            </w:r>
          </w:p>
        </w:tc>
      </w:tr>
      <w:tr w:rsidR="008F05D7" w:rsidRPr="00EC1D6F" w:rsidTr="00861297">
        <w:trPr>
          <w:trHeight w:val="288"/>
        </w:trPr>
        <w:tc>
          <w:tcPr>
            <w:tcW w:w="11425" w:type="dxa"/>
            <w:gridSpan w:val="4"/>
            <w:tcBorders>
              <w:top w:val="single" w:sz="4" w:space="0" w:color="auto"/>
              <w:left w:val="single" w:sz="4" w:space="0" w:color="auto"/>
              <w:bottom w:val="nil"/>
              <w:right w:val="single" w:sz="4" w:space="0" w:color="auto"/>
            </w:tcBorders>
            <w:shd w:val="clear" w:color="auto" w:fill="auto"/>
            <w:tcMar>
              <w:top w:w="58" w:type="dxa"/>
              <w:left w:w="115" w:type="dxa"/>
              <w:bottom w:w="58" w:type="dxa"/>
              <w:right w:w="115" w:type="dxa"/>
            </w:tcMar>
            <w:vAlign w:val="center"/>
          </w:tcPr>
          <w:p w:rsidR="00B62322" w:rsidRDefault="00B62322" w:rsidP="00512832">
            <w:pPr>
              <w:rPr>
                <w:b/>
                <w:iCs/>
                <w:sz w:val="18"/>
                <w:szCs w:val="18"/>
              </w:rPr>
            </w:pPr>
            <w:r>
              <w:rPr>
                <w:b/>
                <w:iCs/>
                <w:sz w:val="18"/>
                <w:szCs w:val="18"/>
              </w:rPr>
              <w:t>Limited IRB Review Determination</w:t>
            </w:r>
          </w:p>
          <w:p w:rsidR="00512832" w:rsidRPr="00B62322" w:rsidRDefault="00506AF5" w:rsidP="006B6690">
            <w:pPr>
              <w:rPr>
                <w:iCs/>
                <w:sz w:val="18"/>
                <w:szCs w:val="18"/>
              </w:rPr>
            </w:pPr>
            <w:r>
              <w:rPr>
                <w:iCs/>
                <w:sz w:val="18"/>
                <w:szCs w:val="18"/>
              </w:rPr>
              <w:t>To qualify for the</w:t>
            </w:r>
            <w:r w:rsidR="00512832" w:rsidRPr="00B62322">
              <w:rPr>
                <w:iCs/>
                <w:sz w:val="18"/>
                <w:szCs w:val="18"/>
              </w:rPr>
              <w:t xml:space="preserve"> limited IRB review exemption selected, the </w:t>
            </w:r>
            <w:r w:rsidR="00512832" w:rsidRPr="00B62322">
              <w:rPr>
                <w:sz w:val="18"/>
                <w:szCs w:val="18"/>
              </w:rPr>
              <w:t>IRB must conduct a limited IRB review to make the determination required by §46.111(a)(7).</w:t>
            </w:r>
            <w:r w:rsidR="006B6690">
              <w:rPr>
                <w:sz w:val="18"/>
                <w:szCs w:val="18"/>
              </w:rPr>
              <w:t xml:space="preserve"> </w:t>
            </w:r>
            <w:r w:rsidR="00512832" w:rsidRPr="00B62322">
              <w:rPr>
                <w:iCs/>
                <w:sz w:val="18"/>
                <w:szCs w:val="18"/>
              </w:rPr>
              <w:t>45 CFR 46.11</w:t>
            </w:r>
            <w:r w:rsidR="009370A1">
              <w:rPr>
                <w:iCs/>
                <w:sz w:val="18"/>
                <w:szCs w:val="18"/>
              </w:rPr>
              <w:t>1</w:t>
            </w:r>
            <w:r w:rsidR="00512832" w:rsidRPr="00B62322">
              <w:rPr>
                <w:iCs/>
                <w:sz w:val="18"/>
                <w:szCs w:val="18"/>
              </w:rPr>
              <w:t>(7)</w:t>
            </w:r>
            <w:r w:rsidR="006B6690">
              <w:rPr>
                <w:iCs/>
                <w:sz w:val="18"/>
                <w:szCs w:val="18"/>
              </w:rPr>
              <w:t xml:space="preserve"> states that</w:t>
            </w:r>
            <w:r w:rsidR="00512832" w:rsidRPr="00B62322">
              <w:rPr>
                <w:iCs/>
                <w:sz w:val="18"/>
                <w:szCs w:val="18"/>
              </w:rPr>
              <w:t xml:space="preserve"> </w:t>
            </w:r>
            <w:r w:rsidR="006B6690">
              <w:rPr>
                <w:iCs/>
                <w:sz w:val="18"/>
                <w:szCs w:val="18"/>
              </w:rPr>
              <w:t>“[w]</w:t>
            </w:r>
            <w:r w:rsidR="00512832" w:rsidRPr="00B62322">
              <w:rPr>
                <w:iCs/>
                <w:sz w:val="18"/>
                <w:szCs w:val="18"/>
              </w:rPr>
              <w:t>hen appropriate, there are adequate provisions to protect the privacy of subjects and to maintain the confidentiality of data.</w:t>
            </w:r>
            <w:r w:rsidR="006B6690">
              <w:rPr>
                <w:iCs/>
                <w:sz w:val="18"/>
                <w:szCs w:val="18"/>
              </w:rPr>
              <w:t>”</w:t>
            </w:r>
          </w:p>
          <w:p w:rsidR="00512832" w:rsidRPr="00B62322" w:rsidRDefault="00512832" w:rsidP="00512832">
            <w:pPr>
              <w:rPr>
                <w:iCs/>
                <w:sz w:val="18"/>
                <w:szCs w:val="18"/>
              </w:rPr>
            </w:pPr>
          </w:p>
          <w:bookmarkStart w:id="32" w:name="_GoBack"/>
          <w:p w:rsidR="00512832" w:rsidRPr="00B62322" w:rsidRDefault="00512832" w:rsidP="00512832">
            <w:pPr>
              <w:rPr>
                <w:iCs/>
                <w:sz w:val="18"/>
                <w:szCs w:val="18"/>
              </w:rPr>
            </w:pPr>
            <w:r w:rsidRPr="00B62322">
              <w:rPr>
                <w:iCs/>
                <w:sz w:val="18"/>
                <w:szCs w:val="18"/>
              </w:rPr>
              <w:fldChar w:fldCharType="begin">
                <w:ffData>
                  <w:name w:val="Check54"/>
                  <w:enabled/>
                  <w:calcOnExit w:val="0"/>
                  <w:checkBox>
                    <w:sizeAuto/>
                    <w:default w:val="0"/>
                  </w:checkBox>
                </w:ffData>
              </w:fldChar>
            </w:r>
            <w:bookmarkStart w:id="33" w:name="Check54"/>
            <w:r w:rsidRPr="00B62322">
              <w:rPr>
                <w:iCs/>
                <w:sz w:val="18"/>
                <w:szCs w:val="18"/>
              </w:rPr>
              <w:instrText xml:space="preserve"> FORMCHECKBOX </w:instrText>
            </w:r>
            <w:r w:rsidR="009370A1">
              <w:rPr>
                <w:iCs/>
                <w:sz w:val="18"/>
                <w:szCs w:val="18"/>
              </w:rPr>
            </w:r>
            <w:r w:rsidR="009370A1">
              <w:rPr>
                <w:iCs/>
                <w:sz w:val="18"/>
                <w:szCs w:val="18"/>
              </w:rPr>
              <w:fldChar w:fldCharType="separate"/>
            </w:r>
            <w:r w:rsidRPr="00B62322">
              <w:rPr>
                <w:iCs/>
                <w:sz w:val="18"/>
                <w:szCs w:val="18"/>
              </w:rPr>
              <w:fldChar w:fldCharType="end"/>
            </w:r>
            <w:bookmarkEnd w:id="33"/>
            <w:bookmarkEnd w:id="32"/>
            <w:r w:rsidRPr="00B62322">
              <w:rPr>
                <w:iCs/>
                <w:sz w:val="18"/>
                <w:szCs w:val="18"/>
              </w:rPr>
              <w:t xml:space="preserve"> </w:t>
            </w:r>
            <w:r w:rsidR="00B62322" w:rsidRPr="00B62322">
              <w:rPr>
                <w:iCs/>
                <w:sz w:val="18"/>
                <w:szCs w:val="18"/>
              </w:rPr>
              <w:t>I have determi</w:t>
            </w:r>
            <w:r w:rsidR="00B62322">
              <w:rPr>
                <w:iCs/>
                <w:sz w:val="18"/>
                <w:szCs w:val="18"/>
              </w:rPr>
              <w:t>ned that the</w:t>
            </w:r>
            <w:r w:rsidR="00B62322" w:rsidRPr="00B62322">
              <w:rPr>
                <w:iCs/>
                <w:sz w:val="18"/>
                <w:szCs w:val="18"/>
              </w:rPr>
              <w:t xml:space="preserve"> criteria </w:t>
            </w:r>
            <w:r w:rsidR="00B62322">
              <w:rPr>
                <w:iCs/>
                <w:sz w:val="18"/>
                <w:szCs w:val="18"/>
              </w:rPr>
              <w:t>in 45 CFR 46.11</w:t>
            </w:r>
            <w:r w:rsidR="009370A1">
              <w:rPr>
                <w:iCs/>
                <w:sz w:val="18"/>
                <w:szCs w:val="18"/>
              </w:rPr>
              <w:t>1</w:t>
            </w:r>
            <w:r w:rsidR="00B62322">
              <w:rPr>
                <w:iCs/>
                <w:sz w:val="18"/>
                <w:szCs w:val="18"/>
              </w:rPr>
              <w:t>(a)(7) have</w:t>
            </w:r>
            <w:r w:rsidR="00B62322" w:rsidRPr="00B62322">
              <w:rPr>
                <w:iCs/>
                <w:sz w:val="18"/>
                <w:szCs w:val="18"/>
              </w:rPr>
              <w:t xml:space="preserve"> been met</w:t>
            </w:r>
          </w:p>
          <w:p w:rsidR="00B62322" w:rsidRPr="00B62322" w:rsidRDefault="00B62322" w:rsidP="00B62322">
            <w:pPr>
              <w:rPr>
                <w:iCs/>
                <w:sz w:val="18"/>
                <w:szCs w:val="18"/>
              </w:rPr>
            </w:pPr>
            <w:r w:rsidRPr="00B62322">
              <w:rPr>
                <w:iCs/>
                <w:sz w:val="18"/>
                <w:szCs w:val="18"/>
              </w:rPr>
              <w:fldChar w:fldCharType="begin">
                <w:ffData>
                  <w:name w:val="Check54"/>
                  <w:enabled/>
                  <w:calcOnExit w:val="0"/>
                  <w:checkBox>
                    <w:sizeAuto/>
                    <w:default w:val="0"/>
                  </w:checkBox>
                </w:ffData>
              </w:fldChar>
            </w:r>
            <w:r w:rsidRPr="00B62322">
              <w:rPr>
                <w:iCs/>
                <w:sz w:val="18"/>
                <w:szCs w:val="18"/>
              </w:rPr>
              <w:instrText xml:space="preserve"> FORMCHECKBOX </w:instrText>
            </w:r>
            <w:r w:rsidR="009370A1">
              <w:rPr>
                <w:iCs/>
                <w:sz w:val="18"/>
                <w:szCs w:val="18"/>
              </w:rPr>
            </w:r>
            <w:r w:rsidR="009370A1">
              <w:rPr>
                <w:iCs/>
                <w:sz w:val="18"/>
                <w:szCs w:val="18"/>
              </w:rPr>
              <w:fldChar w:fldCharType="separate"/>
            </w:r>
            <w:r w:rsidRPr="00B62322">
              <w:rPr>
                <w:iCs/>
                <w:sz w:val="18"/>
                <w:szCs w:val="18"/>
              </w:rPr>
              <w:fldChar w:fldCharType="end"/>
            </w:r>
            <w:r w:rsidRPr="00B62322">
              <w:rPr>
                <w:iCs/>
                <w:sz w:val="18"/>
                <w:szCs w:val="18"/>
              </w:rPr>
              <w:t xml:space="preserve"> I have determined that </w:t>
            </w:r>
            <w:r w:rsidR="006B6690">
              <w:rPr>
                <w:iCs/>
                <w:sz w:val="18"/>
                <w:szCs w:val="18"/>
              </w:rPr>
              <w:t>the</w:t>
            </w:r>
            <w:r w:rsidRPr="00B62322">
              <w:rPr>
                <w:iCs/>
                <w:sz w:val="18"/>
                <w:szCs w:val="18"/>
              </w:rPr>
              <w:t xml:space="preserve"> criteria </w:t>
            </w:r>
            <w:r>
              <w:rPr>
                <w:iCs/>
                <w:sz w:val="18"/>
                <w:szCs w:val="18"/>
              </w:rPr>
              <w:t>in 45 CFR 46.11</w:t>
            </w:r>
            <w:r w:rsidR="009370A1">
              <w:rPr>
                <w:iCs/>
                <w:sz w:val="18"/>
                <w:szCs w:val="18"/>
              </w:rPr>
              <w:t>1</w:t>
            </w:r>
            <w:r>
              <w:rPr>
                <w:iCs/>
                <w:sz w:val="18"/>
                <w:szCs w:val="18"/>
              </w:rPr>
              <w:t xml:space="preserve">(a)(7) have </w:t>
            </w:r>
            <w:r w:rsidRPr="00B62322">
              <w:rPr>
                <w:iCs/>
                <w:sz w:val="18"/>
                <w:szCs w:val="18"/>
              </w:rPr>
              <w:t>NOT been met</w:t>
            </w:r>
          </w:p>
          <w:p w:rsidR="00B62322" w:rsidRDefault="00B62322" w:rsidP="00512832">
            <w:pPr>
              <w:rPr>
                <w:b/>
                <w:iCs/>
                <w:sz w:val="18"/>
                <w:szCs w:val="18"/>
              </w:rPr>
            </w:pPr>
          </w:p>
          <w:p w:rsidR="00B62322" w:rsidRDefault="00B62322" w:rsidP="00512832">
            <w:pPr>
              <w:rPr>
                <w:b/>
                <w:iCs/>
                <w:sz w:val="18"/>
                <w:szCs w:val="18"/>
              </w:rPr>
            </w:pPr>
            <w:r>
              <w:rPr>
                <w:b/>
                <w:iCs/>
                <w:sz w:val="18"/>
                <w:szCs w:val="18"/>
              </w:rPr>
              <w:t>Exemption Category(ies) Determination</w:t>
            </w:r>
          </w:p>
          <w:p w:rsidR="00B62322" w:rsidRDefault="00B62322" w:rsidP="00512832">
            <w:pPr>
              <w:rPr>
                <w:iCs/>
                <w:sz w:val="18"/>
                <w:szCs w:val="18"/>
              </w:rPr>
            </w:pPr>
            <w:r>
              <w:rPr>
                <w:b/>
                <w:iCs/>
                <w:sz w:val="18"/>
                <w:szCs w:val="18"/>
              </w:rPr>
              <w:fldChar w:fldCharType="begin">
                <w:ffData>
                  <w:name w:val="Check55"/>
                  <w:enabled/>
                  <w:calcOnExit w:val="0"/>
                  <w:checkBox>
                    <w:sizeAuto/>
                    <w:default w:val="0"/>
                  </w:checkBox>
                </w:ffData>
              </w:fldChar>
            </w:r>
            <w:bookmarkStart w:id="34" w:name="Check55"/>
            <w:r>
              <w:rPr>
                <w:b/>
                <w:iCs/>
                <w:sz w:val="18"/>
                <w:szCs w:val="18"/>
              </w:rPr>
              <w:instrText xml:space="preserve"> FORMCHECKBOX </w:instrText>
            </w:r>
            <w:r w:rsidR="009370A1">
              <w:rPr>
                <w:b/>
                <w:iCs/>
                <w:sz w:val="18"/>
                <w:szCs w:val="18"/>
              </w:rPr>
            </w:r>
            <w:r w:rsidR="009370A1">
              <w:rPr>
                <w:b/>
                <w:iCs/>
                <w:sz w:val="18"/>
                <w:szCs w:val="18"/>
              </w:rPr>
              <w:fldChar w:fldCharType="separate"/>
            </w:r>
            <w:r>
              <w:rPr>
                <w:b/>
                <w:iCs/>
                <w:sz w:val="18"/>
                <w:szCs w:val="18"/>
              </w:rPr>
              <w:fldChar w:fldCharType="end"/>
            </w:r>
            <w:bookmarkEnd w:id="34"/>
            <w:r>
              <w:rPr>
                <w:b/>
                <w:iCs/>
                <w:sz w:val="18"/>
                <w:szCs w:val="18"/>
              </w:rPr>
              <w:t xml:space="preserve"> </w:t>
            </w:r>
            <w:r>
              <w:rPr>
                <w:iCs/>
                <w:sz w:val="18"/>
                <w:szCs w:val="18"/>
              </w:rPr>
              <w:t>The study qualifies for</w:t>
            </w:r>
            <w:r w:rsidR="00092E5D">
              <w:rPr>
                <w:iCs/>
                <w:sz w:val="18"/>
                <w:szCs w:val="18"/>
              </w:rPr>
              <w:t xml:space="preserve"> all of</w:t>
            </w:r>
            <w:r>
              <w:rPr>
                <w:iCs/>
                <w:sz w:val="18"/>
                <w:szCs w:val="18"/>
              </w:rPr>
              <w:t xml:space="preserve"> the exemption category(ies) selected by the IRB Administrator</w:t>
            </w:r>
          </w:p>
          <w:p w:rsidR="00092E5D" w:rsidRDefault="00092E5D" w:rsidP="00506AF5">
            <w:pPr>
              <w:ind w:left="249" w:hanging="249"/>
              <w:rPr>
                <w:iCs/>
                <w:sz w:val="18"/>
                <w:szCs w:val="18"/>
              </w:rPr>
            </w:pPr>
            <w:r>
              <w:rPr>
                <w:iCs/>
                <w:sz w:val="18"/>
                <w:szCs w:val="18"/>
              </w:rPr>
              <w:fldChar w:fldCharType="begin">
                <w:ffData>
                  <w:name w:val="Check149"/>
                  <w:enabled/>
                  <w:calcOnExit w:val="0"/>
                  <w:checkBox>
                    <w:sizeAuto/>
                    <w:default w:val="0"/>
                  </w:checkBox>
                </w:ffData>
              </w:fldChar>
            </w:r>
            <w:bookmarkStart w:id="35" w:name="Check149"/>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35"/>
            <w:r>
              <w:rPr>
                <w:iCs/>
                <w:sz w:val="18"/>
                <w:szCs w:val="18"/>
              </w:rPr>
              <w:t xml:space="preserve"> The study qualifies for different exemption category(ies) than what was selected by the IRB Administrator</w:t>
            </w:r>
            <w:r w:rsidR="00B4114F">
              <w:rPr>
                <w:iCs/>
                <w:sz w:val="18"/>
                <w:szCs w:val="18"/>
              </w:rPr>
              <w:t xml:space="preserve">. Post Private Comment to IRB Administrator </w:t>
            </w:r>
            <w:r w:rsidR="00506AF5">
              <w:rPr>
                <w:iCs/>
                <w:sz w:val="18"/>
                <w:szCs w:val="18"/>
              </w:rPr>
              <w:t xml:space="preserve">to request </w:t>
            </w:r>
            <w:r w:rsidR="00B4114F">
              <w:rPr>
                <w:iCs/>
                <w:sz w:val="18"/>
                <w:szCs w:val="18"/>
              </w:rPr>
              <w:t>change to the 503; do not Submit Designated Review until the revised 503 is received.</w:t>
            </w:r>
          </w:p>
          <w:p w:rsidR="00506AF5" w:rsidRDefault="00B4114F" w:rsidP="00092E5D">
            <w:pPr>
              <w:ind w:left="330"/>
              <w:rPr>
                <w:iCs/>
                <w:sz w:val="18"/>
                <w:szCs w:val="18"/>
              </w:rPr>
            </w:pPr>
            <w:r>
              <w:rPr>
                <w:iCs/>
                <w:sz w:val="18"/>
                <w:szCs w:val="18"/>
              </w:rPr>
              <w:t xml:space="preserve">Identify exempt category(ies) study is eligible for: </w:t>
            </w:r>
          </w:p>
          <w:p w:rsidR="00092E5D" w:rsidRDefault="00506AF5" w:rsidP="00092E5D">
            <w:pPr>
              <w:ind w:left="330"/>
              <w:rPr>
                <w:iCs/>
                <w:sz w:val="18"/>
                <w:szCs w:val="18"/>
              </w:rPr>
            </w:pPr>
            <w:r>
              <w:rPr>
                <w:iCs/>
                <w:sz w:val="18"/>
                <w:szCs w:val="18"/>
              </w:rPr>
              <w:fldChar w:fldCharType="begin">
                <w:ffData>
                  <w:name w:val="Check160"/>
                  <w:enabled/>
                  <w:calcOnExit w:val="0"/>
                  <w:checkBox>
                    <w:sizeAuto/>
                    <w:default w:val="0"/>
                  </w:checkBox>
                </w:ffData>
              </w:fldChar>
            </w:r>
            <w:bookmarkStart w:id="36" w:name="Check160"/>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36"/>
            <w:r>
              <w:rPr>
                <w:iCs/>
                <w:sz w:val="18"/>
                <w:szCs w:val="18"/>
              </w:rPr>
              <w:t xml:space="preserve"> 1 </w:t>
            </w:r>
            <w:r>
              <w:rPr>
                <w:iCs/>
                <w:sz w:val="18"/>
                <w:szCs w:val="18"/>
              </w:rPr>
              <w:fldChar w:fldCharType="begin">
                <w:ffData>
                  <w:name w:val="Check161"/>
                  <w:enabled/>
                  <w:calcOnExit w:val="0"/>
                  <w:checkBox>
                    <w:sizeAuto/>
                    <w:default w:val="0"/>
                  </w:checkBox>
                </w:ffData>
              </w:fldChar>
            </w:r>
            <w:bookmarkStart w:id="37" w:name="Check161"/>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37"/>
            <w:r>
              <w:rPr>
                <w:iCs/>
                <w:sz w:val="18"/>
                <w:szCs w:val="18"/>
              </w:rPr>
              <w:t xml:space="preserve"> 2(i) </w:t>
            </w:r>
            <w:r>
              <w:rPr>
                <w:iCs/>
                <w:sz w:val="18"/>
                <w:szCs w:val="18"/>
              </w:rPr>
              <w:fldChar w:fldCharType="begin">
                <w:ffData>
                  <w:name w:val="Check162"/>
                  <w:enabled/>
                  <w:calcOnExit w:val="0"/>
                  <w:checkBox>
                    <w:sizeAuto/>
                    <w:default w:val="0"/>
                  </w:checkBox>
                </w:ffData>
              </w:fldChar>
            </w:r>
            <w:bookmarkStart w:id="38" w:name="Check162"/>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38"/>
            <w:r>
              <w:rPr>
                <w:iCs/>
                <w:sz w:val="18"/>
                <w:szCs w:val="18"/>
              </w:rPr>
              <w:t xml:space="preserve"> 2(ii) </w:t>
            </w:r>
            <w:r>
              <w:rPr>
                <w:iCs/>
                <w:sz w:val="18"/>
                <w:szCs w:val="18"/>
              </w:rPr>
              <w:fldChar w:fldCharType="begin">
                <w:ffData>
                  <w:name w:val="Check163"/>
                  <w:enabled/>
                  <w:calcOnExit w:val="0"/>
                  <w:checkBox>
                    <w:sizeAuto/>
                    <w:default w:val="0"/>
                  </w:checkBox>
                </w:ffData>
              </w:fldChar>
            </w:r>
            <w:bookmarkStart w:id="39" w:name="Check163"/>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39"/>
            <w:r>
              <w:rPr>
                <w:iCs/>
                <w:sz w:val="18"/>
                <w:szCs w:val="18"/>
              </w:rPr>
              <w:t xml:space="preserve"> 2(iii) </w:t>
            </w:r>
            <w:r>
              <w:rPr>
                <w:iCs/>
                <w:sz w:val="18"/>
                <w:szCs w:val="18"/>
              </w:rPr>
              <w:fldChar w:fldCharType="begin">
                <w:ffData>
                  <w:name w:val="Check164"/>
                  <w:enabled/>
                  <w:calcOnExit w:val="0"/>
                  <w:checkBox>
                    <w:sizeAuto/>
                    <w:default w:val="0"/>
                  </w:checkBox>
                </w:ffData>
              </w:fldChar>
            </w:r>
            <w:bookmarkStart w:id="40" w:name="Check164"/>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0"/>
            <w:r>
              <w:rPr>
                <w:iCs/>
                <w:sz w:val="18"/>
                <w:szCs w:val="18"/>
              </w:rPr>
              <w:t xml:space="preserve"> 3(i)(A) </w:t>
            </w:r>
            <w:r>
              <w:rPr>
                <w:iCs/>
                <w:sz w:val="18"/>
                <w:szCs w:val="18"/>
              </w:rPr>
              <w:fldChar w:fldCharType="begin">
                <w:ffData>
                  <w:name w:val="Check165"/>
                  <w:enabled/>
                  <w:calcOnExit w:val="0"/>
                  <w:checkBox>
                    <w:sizeAuto/>
                    <w:default w:val="0"/>
                  </w:checkBox>
                </w:ffData>
              </w:fldChar>
            </w:r>
            <w:bookmarkStart w:id="41" w:name="Check165"/>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1"/>
            <w:r>
              <w:rPr>
                <w:iCs/>
                <w:sz w:val="18"/>
                <w:szCs w:val="18"/>
              </w:rPr>
              <w:t xml:space="preserve"> 3(i)(B) </w:t>
            </w:r>
            <w:r>
              <w:rPr>
                <w:iCs/>
                <w:sz w:val="18"/>
                <w:szCs w:val="18"/>
              </w:rPr>
              <w:fldChar w:fldCharType="begin">
                <w:ffData>
                  <w:name w:val="Check166"/>
                  <w:enabled/>
                  <w:calcOnExit w:val="0"/>
                  <w:checkBox>
                    <w:sizeAuto/>
                    <w:default w:val="0"/>
                  </w:checkBox>
                </w:ffData>
              </w:fldChar>
            </w:r>
            <w:bookmarkStart w:id="42" w:name="Check166"/>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2"/>
            <w:r>
              <w:rPr>
                <w:iCs/>
                <w:sz w:val="18"/>
                <w:szCs w:val="18"/>
              </w:rPr>
              <w:t xml:space="preserve"> 3(i)(C) </w:t>
            </w:r>
            <w:r>
              <w:rPr>
                <w:iCs/>
                <w:sz w:val="18"/>
                <w:szCs w:val="18"/>
              </w:rPr>
              <w:fldChar w:fldCharType="begin">
                <w:ffData>
                  <w:name w:val="Check167"/>
                  <w:enabled/>
                  <w:calcOnExit w:val="0"/>
                  <w:checkBox>
                    <w:sizeAuto/>
                    <w:default w:val="0"/>
                  </w:checkBox>
                </w:ffData>
              </w:fldChar>
            </w:r>
            <w:bookmarkStart w:id="43" w:name="Check167"/>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3"/>
            <w:r>
              <w:rPr>
                <w:iCs/>
                <w:sz w:val="18"/>
                <w:szCs w:val="18"/>
              </w:rPr>
              <w:t xml:space="preserve"> 4(i) </w:t>
            </w:r>
            <w:r>
              <w:rPr>
                <w:iCs/>
                <w:sz w:val="18"/>
                <w:szCs w:val="18"/>
              </w:rPr>
              <w:fldChar w:fldCharType="begin">
                <w:ffData>
                  <w:name w:val="Check168"/>
                  <w:enabled/>
                  <w:calcOnExit w:val="0"/>
                  <w:checkBox>
                    <w:sizeAuto/>
                    <w:default w:val="0"/>
                  </w:checkBox>
                </w:ffData>
              </w:fldChar>
            </w:r>
            <w:bookmarkStart w:id="44" w:name="Check168"/>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4"/>
            <w:r>
              <w:rPr>
                <w:iCs/>
                <w:sz w:val="18"/>
                <w:szCs w:val="18"/>
              </w:rPr>
              <w:t xml:space="preserve"> 4(ii) </w:t>
            </w:r>
            <w:r>
              <w:rPr>
                <w:iCs/>
                <w:sz w:val="18"/>
                <w:szCs w:val="18"/>
              </w:rPr>
              <w:fldChar w:fldCharType="begin">
                <w:ffData>
                  <w:name w:val="Check169"/>
                  <w:enabled/>
                  <w:calcOnExit w:val="0"/>
                  <w:checkBox>
                    <w:sizeAuto/>
                    <w:default w:val="0"/>
                  </w:checkBox>
                </w:ffData>
              </w:fldChar>
            </w:r>
            <w:bookmarkStart w:id="45" w:name="Check169"/>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5"/>
            <w:r>
              <w:rPr>
                <w:iCs/>
                <w:sz w:val="18"/>
                <w:szCs w:val="18"/>
              </w:rPr>
              <w:t xml:space="preserve"> 4(iii) </w:t>
            </w:r>
            <w:r>
              <w:rPr>
                <w:iCs/>
                <w:sz w:val="18"/>
                <w:szCs w:val="18"/>
              </w:rPr>
              <w:fldChar w:fldCharType="begin">
                <w:ffData>
                  <w:name w:val="Check170"/>
                  <w:enabled/>
                  <w:calcOnExit w:val="0"/>
                  <w:checkBox>
                    <w:sizeAuto/>
                    <w:default w:val="0"/>
                  </w:checkBox>
                </w:ffData>
              </w:fldChar>
            </w:r>
            <w:bookmarkStart w:id="46" w:name="Check170"/>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6"/>
            <w:r>
              <w:rPr>
                <w:iCs/>
                <w:sz w:val="18"/>
                <w:szCs w:val="18"/>
              </w:rPr>
              <w:t xml:space="preserve"> 4(iv) </w:t>
            </w:r>
            <w:r>
              <w:rPr>
                <w:iCs/>
                <w:sz w:val="18"/>
                <w:szCs w:val="18"/>
              </w:rPr>
              <w:fldChar w:fldCharType="begin">
                <w:ffData>
                  <w:name w:val="Check171"/>
                  <w:enabled/>
                  <w:calcOnExit w:val="0"/>
                  <w:checkBox>
                    <w:sizeAuto/>
                    <w:default w:val="0"/>
                  </w:checkBox>
                </w:ffData>
              </w:fldChar>
            </w:r>
            <w:bookmarkStart w:id="47" w:name="Check171"/>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7"/>
            <w:r>
              <w:rPr>
                <w:iCs/>
                <w:sz w:val="18"/>
                <w:szCs w:val="18"/>
              </w:rPr>
              <w:t xml:space="preserve"> 5 </w:t>
            </w:r>
            <w:r>
              <w:rPr>
                <w:iCs/>
                <w:sz w:val="18"/>
                <w:szCs w:val="18"/>
              </w:rPr>
              <w:fldChar w:fldCharType="begin">
                <w:ffData>
                  <w:name w:val="Check172"/>
                  <w:enabled/>
                  <w:calcOnExit w:val="0"/>
                  <w:checkBox>
                    <w:sizeAuto/>
                    <w:default w:val="0"/>
                  </w:checkBox>
                </w:ffData>
              </w:fldChar>
            </w:r>
            <w:bookmarkStart w:id="48" w:name="Check172"/>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8"/>
            <w:r>
              <w:rPr>
                <w:iCs/>
                <w:sz w:val="18"/>
                <w:szCs w:val="18"/>
              </w:rPr>
              <w:t xml:space="preserve"> 6 </w:t>
            </w:r>
            <w:r>
              <w:rPr>
                <w:iCs/>
                <w:sz w:val="18"/>
                <w:szCs w:val="18"/>
              </w:rPr>
              <w:fldChar w:fldCharType="begin">
                <w:ffData>
                  <w:name w:val="Check173"/>
                  <w:enabled/>
                  <w:calcOnExit w:val="0"/>
                  <w:checkBox>
                    <w:sizeAuto/>
                    <w:default w:val="0"/>
                  </w:checkBox>
                </w:ffData>
              </w:fldChar>
            </w:r>
            <w:bookmarkStart w:id="49" w:name="Check173"/>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49"/>
            <w:r>
              <w:rPr>
                <w:iCs/>
                <w:sz w:val="18"/>
                <w:szCs w:val="18"/>
              </w:rPr>
              <w:t xml:space="preserve"> 97 </w:t>
            </w:r>
            <w:r>
              <w:rPr>
                <w:iCs/>
                <w:sz w:val="18"/>
                <w:szCs w:val="18"/>
              </w:rPr>
              <w:fldChar w:fldCharType="begin">
                <w:ffData>
                  <w:name w:val="Check174"/>
                  <w:enabled/>
                  <w:calcOnExit w:val="0"/>
                  <w:checkBox>
                    <w:sizeAuto/>
                    <w:default w:val="0"/>
                  </w:checkBox>
                </w:ffData>
              </w:fldChar>
            </w:r>
            <w:bookmarkStart w:id="50" w:name="Check174"/>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50"/>
            <w:r>
              <w:rPr>
                <w:iCs/>
                <w:sz w:val="18"/>
                <w:szCs w:val="18"/>
              </w:rPr>
              <w:t xml:space="preserve"> 98</w:t>
            </w:r>
          </w:p>
          <w:p w:rsidR="00B4114F" w:rsidRDefault="00B4114F" w:rsidP="00092E5D">
            <w:pPr>
              <w:ind w:left="330"/>
              <w:rPr>
                <w:iCs/>
                <w:sz w:val="18"/>
                <w:szCs w:val="18"/>
              </w:rPr>
            </w:pPr>
          </w:p>
          <w:p w:rsidR="00B62322" w:rsidRDefault="00B62322" w:rsidP="00512832">
            <w:pPr>
              <w:rPr>
                <w:iCs/>
                <w:sz w:val="18"/>
                <w:szCs w:val="18"/>
              </w:rPr>
            </w:pPr>
            <w:r>
              <w:rPr>
                <w:iCs/>
                <w:sz w:val="18"/>
                <w:szCs w:val="18"/>
              </w:rPr>
              <w:fldChar w:fldCharType="begin">
                <w:ffData>
                  <w:name w:val="Check56"/>
                  <w:enabled/>
                  <w:calcOnExit w:val="0"/>
                  <w:checkBox>
                    <w:sizeAuto/>
                    <w:default w:val="0"/>
                  </w:checkBox>
                </w:ffData>
              </w:fldChar>
            </w:r>
            <w:bookmarkStart w:id="51" w:name="Check56"/>
            <w:r>
              <w:rPr>
                <w:iCs/>
                <w:sz w:val="18"/>
                <w:szCs w:val="18"/>
              </w:rPr>
              <w:instrText xml:space="preserve"> FORMCHECKBOX </w:instrText>
            </w:r>
            <w:r w:rsidR="009370A1">
              <w:rPr>
                <w:iCs/>
                <w:sz w:val="18"/>
                <w:szCs w:val="18"/>
              </w:rPr>
            </w:r>
            <w:r w:rsidR="009370A1">
              <w:rPr>
                <w:iCs/>
                <w:sz w:val="18"/>
                <w:szCs w:val="18"/>
              </w:rPr>
              <w:fldChar w:fldCharType="separate"/>
            </w:r>
            <w:r>
              <w:rPr>
                <w:iCs/>
                <w:sz w:val="18"/>
                <w:szCs w:val="18"/>
              </w:rPr>
              <w:fldChar w:fldCharType="end"/>
            </w:r>
            <w:bookmarkEnd w:id="51"/>
            <w:r>
              <w:rPr>
                <w:iCs/>
                <w:sz w:val="18"/>
                <w:szCs w:val="18"/>
              </w:rPr>
              <w:t xml:space="preserve"> The study does NOT qualify for </w:t>
            </w:r>
            <w:r w:rsidR="00092E5D">
              <w:rPr>
                <w:iCs/>
                <w:sz w:val="18"/>
                <w:szCs w:val="18"/>
              </w:rPr>
              <w:t>an</w:t>
            </w:r>
            <w:r>
              <w:rPr>
                <w:iCs/>
                <w:sz w:val="18"/>
                <w:szCs w:val="18"/>
              </w:rPr>
              <w:t xml:space="preserve"> exemption </w:t>
            </w:r>
            <w:r w:rsidR="00092E5D">
              <w:rPr>
                <w:iCs/>
                <w:sz w:val="18"/>
                <w:szCs w:val="18"/>
              </w:rPr>
              <w:t>determination</w:t>
            </w:r>
          </w:p>
          <w:p w:rsidR="00B62322" w:rsidRDefault="00B62322" w:rsidP="00512832">
            <w:pPr>
              <w:rPr>
                <w:iCs/>
                <w:sz w:val="18"/>
                <w:szCs w:val="18"/>
              </w:rPr>
            </w:pPr>
          </w:p>
          <w:p w:rsidR="00B62322" w:rsidRDefault="00B62322" w:rsidP="00512832">
            <w:pPr>
              <w:rPr>
                <w:b/>
                <w:iCs/>
                <w:sz w:val="18"/>
                <w:szCs w:val="18"/>
              </w:rPr>
            </w:pPr>
            <w:r>
              <w:rPr>
                <w:b/>
                <w:iCs/>
                <w:sz w:val="18"/>
                <w:szCs w:val="18"/>
              </w:rPr>
              <w:t xml:space="preserve">Comments for Study Team </w:t>
            </w:r>
            <w:r w:rsidRPr="00B62322">
              <w:rPr>
                <w:b/>
                <w:iCs/>
                <w:sz w:val="18"/>
                <w:szCs w:val="18"/>
              </w:rPr>
              <w:sym w:font="Wingdings" w:char="F0E0"/>
            </w:r>
            <w:r>
              <w:rPr>
                <w:b/>
                <w:iCs/>
                <w:sz w:val="18"/>
                <w:szCs w:val="18"/>
              </w:rPr>
              <w:t xml:space="preserve"> Send Private Comment</w:t>
            </w:r>
          </w:p>
          <w:p w:rsidR="00B62322" w:rsidRDefault="00B62322" w:rsidP="00512832">
            <w:pPr>
              <w:rPr>
                <w:b/>
                <w:iCs/>
                <w:sz w:val="18"/>
                <w:szCs w:val="18"/>
              </w:rPr>
            </w:pPr>
          </w:p>
          <w:p w:rsidR="00B62322" w:rsidRDefault="00B62322" w:rsidP="00512832">
            <w:pPr>
              <w:rPr>
                <w:b/>
                <w:iCs/>
                <w:sz w:val="18"/>
                <w:szCs w:val="18"/>
              </w:rPr>
            </w:pPr>
            <w:r w:rsidRPr="00B62322">
              <w:rPr>
                <w:b/>
                <w:iCs/>
                <w:sz w:val="18"/>
                <w:szCs w:val="18"/>
              </w:rPr>
              <w:t>Determination</w:t>
            </w:r>
          </w:p>
          <w:p w:rsidR="00B62322" w:rsidRPr="00B62322" w:rsidRDefault="00B62322" w:rsidP="00512832">
            <w:pPr>
              <w:rPr>
                <w:iCs/>
                <w:sz w:val="18"/>
                <w:szCs w:val="18"/>
              </w:rPr>
            </w:pPr>
            <w:r w:rsidRPr="00B62322">
              <w:rPr>
                <w:iCs/>
                <w:sz w:val="18"/>
                <w:szCs w:val="18"/>
              </w:rPr>
              <w:fldChar w:fldCharType="begin">
                <w:ffData>
                  <w:name w:val="Check57"/>
                  <w:enabled/>
                  <w:calcOnExit w:val="0"/>
                  <w:checkBox>
                    <w:sizeAuto/>
                    <w:default w:val="0"/>
                  </w:checkBox>
                </w:ffData>
              </w:fldChar>
            </w:r>
            <w:bookmarkStart w:id="52" w:name="Check57"/>
            <w:r w:rsidRPr="00B62322">
              <w:rPr>
                <w:iCs/>
                <w:sz w:val="18"/>
                <w:szCs w:val="18"/>
              </w:rPr>
              <w:instrText xml:space="preserve"> FORMCHECKBOX </w:instrText>
            </w:r>
            <w:r w:rsidR="009370A1">
              <w:rPr>
                <w:iCs/>
                <w:sz w:val="18"/>
                <w:szCs w:val="18"/>
              </w:rPr>
            </w:r>
            <w:r w:rsidR="009370A1">
              <w:rPr>
                <w:iCs/>
                <w:sz w:val="18"/>
                <w:szCs w:val="18"/>
              </w:rPr>
              <w:fldChar w:fldCharType="separate"/>
            </w:r>
            <w:r w:rsidRPr="00B62322">
              <w:rPr>
                <w:iCs/>
                <w:sz w:val="18"/>
                <w:szCs w:val="18"/>
              </w:rPr>
              <w:fldChar w:fldCharType="end"/>
            </w:r>
            <w:bookmarkEnd w:id="52"/>
            <w:r w:rsidRPr="00B62322">
              <w:rPr>
                <w:iCs/>
                <w:sz w:val="18"/>
                <w:szCs w:val="18"/>
              </w:rPr>
              <w:t xml:space="preserve"> Study determined exempt</w:t>
            </w:r>
          </w:p>
          <w:p w:rsidR="00B62322" w:rsidRDefault="00B62322" w:rsidP="00512832">
            <w:pPr>
              <w:rPr>
                <w:iCs/>
                <w:sz w:val="18"/>
                <w:szCs w:val="18"/>
              </w:rPr>
            </w:pPr>
            <w:r w:rsidRPr="00B62322">
              <w:rPr>
                <w:iCs/>
                <w:sz w:val="18"/>
                <w:szCs w:val="18"/>
              </w:rPr>
              <w:fldChar w:fldCharType="begin">
                <w:ffData>
                  <w:name w:val="Check59"/>
                  <w:enabled/>
                  <w:calcOnExit w:val="0"/>
                  <w:checkBox>
                    <w:sizeAuto/>
                    <w:default w:val="0"/>
                  </w:checkBox>
                </w:ffData>
              </w:fldChar>
            </w:r>
            <w:bookmarkStart w:id="53" w:name="Check59"/>
            <w:r w:rsidRPr="00B62322">
              <w:rPr>
                <w:iCs/>
                <w:sz w:val="18"/>
                <w:szCs w:val="18"/>
              </w:rPr>
              <w:instrText xml:space="preserve"> FORMCHECKBOX </w:instrText>
            </w:r>
            <w:r w:rsidR="009370A1">
              <w:rPr>
                <w:iCs/>
                <w:sz w:val="18"/>
                <w:szCs w:val="18"/>
              </w:rPr>
            </w:r>
            <w:r w:rsidR="009370A1">
              <w:rPr>
                <w:iCs/>
                <w:sz w:val="18"/>
                <w:szCs w:val="18"/>
              </w:rPr>
              <w:fldChar w:fldCharType="separate"/>
            </w:r>
            <w:r w:rsidRPr="00B62322">
              <w:rPr>
                <w:iCs/>
                <w:sz w:val="18"/>
                <w:szCs w:val="18"/>
              </w:rPr>
              <w:fldChar w:fldCharType="end"/>
            </w:r>
            <w:bookmarkEnd w:id="53"/>
            <w:r w:rsidRPr="00B62322">
              <w:rPr>
                <w:iCs/>
                <w:sz w:val="18"/>
                <w:szCs w:val="18"/>
              </w:rPr>
              <w:t xml:space="preserve"> Non-exempt review required </w:t>
            </w:r>
            <w:r w:rsidRPr="00B62322">
              <w:rPr>
                <w:iCs/>
                <w:sz w:val="18"/>
                <w:szCs w:val="18"/>
              </w:rPr>
              <w:sym w:font="Wingdings" w:char="F0E0"/>
            </w:r>
            <w:r w:rsidRPr="00B62322">
              <w:rPr>
                <w:iCs/>
                <w:sz w:val="18"/>
                <w:szCs w:val="18"/>
              </w:rPr>
              <w:t xml:space="preserve"> Notify I</w:t>
            </w:r>
            <w:r w:rsidR="00B4114F">
              <w:rPr>
                <w:iCs/>
                <w:sz w:val="18"/>
                <w:szCs w:val="18"/>
              </w:rPr>
              <w:t>RB Administrator through Private</w:t>
            </w:r>
            <w:r w:rsidRPr="00B62322">
              <w:rPr>
                <w:iCs/>
                <w:sz w:val="18"/>
                <w:szCs w:val="18"/>
              </w:rPr>
              <w:t xml:space="preserve"> Comment</w:t>
            </w:r>
          </w:p>
          <w:p w:rsidR="00092E5D" w:rsidRDefault="00092E5D" w:rsidP="00512832">
            <w:pPr>
              <w:rPr>
                <w:iCs/>
                <w:sz w:val="18"/>
                <w:szCs w:val="18"/>
              </w:rPr>
            </w:pPr>
          </w:p>
          <w:p w:rsidR="00092E5D" w:rsidRDefault="00092E5D" w:rsidP="00512832">
            <w:pPr>
              <w:rPr>
                <w:b/>
                <w:iCs/>
                <w:sz w:val="18"/>
                <w:szCs w:val="18"/>
              </w:rPr>
            </w:pPr>
            <w:r w:rsidRPr="00092E5D">
              <w:rPr>
                <w:b/>
                <w:iCs/>
                <w:sz w:val="18"/>
                <w:szCs w:val="18"/>
              </w:rPr>
              <w:t>Click Instructions</w:t>
            </w:r>
            <w:r>
              <w:rPr>
                <w:b/>
                <w:iCs/>
                <w:sz w:val="18"/>
                <w:szCs w:val="18"/>
              </w:rPr>
              <w:t xml:space="preserve"> when Submit Designated Review is Performed</w:t>
            </w:r>
          </w:p>
          <w:p w:rsidR="00B4114F" w:rsidRDefault="00B4114F" w:rsidP="00092E5D">
            <w:pPr>
              <w:pStyle w:val="ListParagraph"/>
              <w:numPr>
                <w:ilvl w:val="0"/>
                <w:numId w:val="12"/>
              </w:numPr>
              <w:rPr>
                <w:iCs/>
                <w:sz w:val="18"/>
                <w:szCs w:val="18"/>
              </w:rPr>
            </w:pPr>
            <w:r>
              <w:rPr>
                <w:iCs/>
                <w:sz w:val="18"/>
                <w:szCs w:val="18"/>
              </w:rPr>
              <w:t>DO NOT SUBMIT if there is a change in exempt category that needs to be made by PI</w:t>
            </w:r>
          </w:p>
          <w:p w:rsidR="00092E5D" w:rsidRDefault="00092E5D" w:rsidP="00092E5D">
            <w:pPr>
              <w:pStyle w:val="ListParagraph"/>
              <w:numPr>
                <w:ilvl w:val="0"/>
                <w:numId w:val="12"/>
              </w:numPr>
              <w:rPr>
                <w:iCs/>
                <w:sz w:val="18"/>
                <w:szCs w:val="18"/>
              </w:rPr>
            </w:pPr>
            <w:r w:rsidRPr="00092E5D">
              <w:rPr>
                <w:iCs/>
                <w:sz w:val="18"/>
                <w:szCs w:val="18"/>
              </w:rPr>
              <w:t>Select</w:t>
            </w:r>
            <w:r>
              <w:rPr>
                <w:iCs/>
                <w:sz w:val="18"/>
                <w:szCs w:val="18"/>
              </w:rPr>
              <w:t xml:space="preserve"> all appropriate exemption category(ies)</w:t>
            </w:r>
          </w:p>
          <w:p w:rsidR="00092E5D" w:rsidRPr="00B4114F" w:rsidRDefault="00092E5D" w:rsidP="00092E5D">
            <w:pPr>
              <w:pStyle w:val="ListParagraph"/>
              <w:numPr>
                <w:ilvl w:val="0"/>
                <w:numId w:val="12"/>
              </w:numPr>
              <w:rPr>
                <w:i/>
                <w:iCs/>
                <w:color w:val="FF0000"/>
                <w:sz w:val="18"/>
                <w:szCs w:val="18"/>
              </w:rPr>
            </w:pPr>
            <w:r w:rsidRPr="00B4114F">
              <w:rPr>
                <w:i/>
                <w:iCs/>
                <w:color w:val="FF0000"/>
                <w:sz w:val="18"/>
                <w:szCs w:val="18"/>
              </w:rPr>
              <w:t>REMOVE the expiration date</w:t>
            </w:r>
          </w:p>
          <w:p w:rsidR="00092E5D" w:rsidRPr="00092E5D" w:rsidRDefault="00092E5D" w:rsidP="00092E5D">
            <w:pPr>
              <w:pStyle w:val="ListParagraph"/>
              <w:numPr>
                <w:ilvl w:val="0"/>
                <w:numId w:val="12"/>
              </w:numPr>
              <w:rPr>
                <w:iCs/>
                <w:sz w:val="18"/>
                <w:szCs w:val="18"/>
              </w:rPr>
            </w:pPr>
            <w:r>
              <w:rPr>
                <w:iCs/>
                <w:sz w:val="18"/>
                <w:szCs w:val="18"/>
              </w:rPr>
              <w:t>Upload this completed worksheet to Item 7, Supporting Document</w:t>
            </w:r>
          </w:p>
          <w:p w:rsidR="008F05D7" w:rsidRDefault="008F05D7" w:rsidP="00867703">
            <w:pPr>
              <w:ind w:left="-30"/>
              <w:rPr>
                <w:b/>
                <w:iCs/>
                <w:sz w:val="18"/>
                <w:szCs w:val="18"/>
              </w:rPr>
            </w:pPr>
          </w:p>
        </w:tc>
      </w:tr>
      <w:tr w:rsidR="00861297" w:rsidRPr="00EC1D6F" w:rsidTr="00861297">
        <w:trPr>
          <w:trHeight w:val="288"/>
        </w:trPr>
        <w:tc>
          <w:tcPr>
            <w:tcW w:w="1890" w:type="dxa"/>
            <w:tcBorders>
              <w:top w:val="nil"/>
              <w:left w:val="single" w:sz="4" w:space="0" w:color="auto"/>
              <w:bottom w:val="nil"/>
              <w:right w:val="nil"/>
            </w:tcBorders>
            <w:shd w:val="clear" w:color="auto" w:fill="auto"/>
            <w:tcMar>
              <w:top w:w="58" w:type="dxa"/>
              <w:left w:w="115" w:type="dxa"/>
              <w:bottom w:w="58" w:type="dxa"/>
              <w:right w:w="115" w:type="dxa"/>
            </w:tcMar>
            <w:vAlign w:val="center"/>
          </w:tcPr>
          <w:p w:rsidR="00861297" w:rsidRDefault="00861297" w:rsidP="00512832">
            <w:pPr>
              <w:rPr>
                <w:b/>
                <w:iCs/>
                <w:sz w:val="18"/>
                <w:szCs w:val="18"/>
              </w:rPr>
            </w:pPr>
            <w:r>
              <w:rPr>
                <w:sz w:val="18"/>
                <w:szCs w:val="20"/>
              </w:rPr>
              <w:t>IRB Member Name</w:t>
            </w:r>
          </w:p>
        </w:tc>
        <w:tc>
          <w:tcPr>
            <w:tcW w:w="4950" w:type="dxa"/>
            <w:tcBorders>
              <w:top w:val="nil"/>
              <w:left w:val="nil"/>
              <w:bottom w:val="single" w:sz="4" w:space="0" w:color="auto"/>
              <w:right w:val="nil"/>
            </w:tcBorders>
            <w:shd w:val="clear" w:color="auto" w:fill="auto"/>
            <w:vAlign w:val="center"/>
          </w:tcPr>
          <w:p w:rsidR="00861297" w:rsidRPr="00506AF5" w:rsidRDefault="00861297" w:rsidP="00512832">
            <w:pPr>
              <w:rPr>
                <w:iCs/>
                <w:sz w:val="18"/>
                <w:szCs w:val="18"/>
              </w:rPr>
            </w:pPr>
            <w:r w:rsidRPr="00506AF5">
              <w:rPr>
                <w:iCs/>
                <w:sz w:val="18"/>
                <w:szCs w:val="18"/>
              </w:rPr>
              <w:fldChar w:fldCharType="begin">
                <w:ffData>
                  <w:name w:val="Text94"/>
                  <w:enabled/>
                  <w:calcOnExit w:val="0"/>
                  <w:textInput/>
                </w:ffData>
              </w:fldChar>
            </w:r>
            <w:bookmarkStart w:id="54" w:name="Text94"/>
            <w:r w:rsidRPr="00506AF5">
              <w:rPr>
                <w:iCs/>
                <w:sz w:val="18"/>
                <w:szCs w:val="18"/>
              </w:rPr>
              <w:instrText xml:space="preserve"> FORMTEXT </w:instrText>
            </w:r>
            <w:r w:rsidRPr="00506AF5">
              <w:rPr>
                <w:iCs/>
                <w:sz w:val="18"/>
                <w:szCs w:val="18"/>
              </w:rPr>
            </w:r>
            <w:r w:rsidRPr="00506AF5">
              <w:rPr>
                <w:iCs/>
                <w:sz w:val="18"/>
                <w:szCs w:val="18"/>
              </w:rPr>
              <w:fldChar w:fldCharType="separate"/>
            </w:r>
            <w:r w:rsidRPr="00506AF5">
              <w:rPr>
                <w:iCs/>
                <w:noProof/>
                <w:sz w:val="18"/>
                <w:szCs w:val="18"/>
              </w:rPr>
              <w:t> </w:t>
            </w:r>
            <w:r w:rsidRPr="00506AF5">
              <w:rPr>
                <w:iCs/>
                <w:noProof/>
                <w:sz w:val="18"/>
                <w:szCs w:val="18"/>
              </w:rPr>
              <w:t> </w:t>
            </w:r>
            <w:r w:rsidRPr="00506AF5">
              <w:rPr>
                <w:iCs/>
                <w:noProof/>
                <w:sz w:val="18"/>
                <w:szCs w:val="18"/>
              </w:rPr>
              <w:t> </w:t>
            </w:r>
            <w:r w:rsidRPr="00506AF5">
              <w:rPr>
                <w:iCs/>
                <w:noProof/>
                <w:sz w:val="18"/>
                <w:szCs w:val="18"/>
              </w:rPr>
              <w:t> </w:t>
            </w:r>
            <w:r w:rsidRPr="00506AF5">
              <w:rPr>
                <w:iCs/>
                <w:noProof/>
                <w:sz w:val="18"/>
                <w:szCs w:val="18"/>
              </w:rPr>
              <w:t> </w:t>
            </w:r>
            <w:r w:rsidRPr="00506AF5">
              <w:rPr>
                <w:iCs/>
                <w:sz w:val="18"/>
                <w:szCs w:val="18"/>
              </w:rPr>
              <w:fldChar w:fldCharType="end"/>
            </w:r>
            <w:bookmarkEnd w:id="54"/>
          </w:p>
        </w:tc>
        <w:tc>
          <w:tcPr>
            <w:tcW w:w="1635" w:type="dxa"/>
            <w:tcBorders>
              <w:top w:val="nil"/>
              <w:left w:val="nil"/>
              <w:bottom w:val="nil"/>
              <w:right w:val="nil"/>
            </w:tcBorders>
            <w:shd w:val="clear" w:color="auto" w:fill="auto"/>
            <w:vAlign w:val="center"/>
          </w:tcPr>
          <w:p w:rsidR="00861297" w:rsidRDefault="00861297" w:rsidP="00512832">
            <w:pPr>
              <w:rPr>
                <w:b/>
                <w:iCs/>
                <w:sz w:val="18"/>
                <w:szCs w:val="18"/>
              </w:rPr>
            </w:pPr>
            <w:r w:rsidRPr="006D4BD2">
              <w:rPr>
                <w:sz w:val="18"/>
                <w:szCs w:val="20"/>
              </w:rPr>
              <w:t>Date Completed</w:t>
            </w:r>
          </w:p>
        </w:tc>
        <w:tc>
          <w:tcPr>
            <w:tcW w:w="2950" w:type="dxa"/>
            <w:tcBorders>
              <w:top w:val="nil"/>
              <w:left w:val="nil"/>
              <w:bottom w:val="single" w:sz="4" w:space="0" w:color="auto"/>
              <w:right w:val="single" w:sz="4" w:space="0" w:color="auto"/>
            </w:tcBorders>
            <w:shd w:val="clear" w:color="auto" w:fill="auto"/>
            <w:vAlign w:val="center"/>
          </w:tcPr>
          <w:p w:rsidR="00861297" w:rsidRPr="00506AF5" w:rsidRDefault="00861297" w:rsidP="00512832">
            <w:pPr>
              <w:rPr>
                <w:iCs/>
                <w:sz w:val="18"/>
                <w:szCs w:val="18"/>
              </w:rPr>
            </w:pPr>
            <w:r w:rsidRPr="00506AF5">
              <w:rPr>
                <w:iCs/>
                <w:sz w:val="18"/>
                <w:szCs w:val="18"/>
              </w:rPr>
              <w:fldChar w:fldCharType="begin">
                <w:ffData>
                  <w:name w:val="Text95"/>
                  <w:enabled/>
                  <w:calcOnExit w:val="0"/>
                  <w:textInput/>
                </w:ffData>
              </w:fldChar>
            </w:r>
            <w:bookmarkStart w:id="55" w:name="Text95"/>
            <w:r w:rsidRPr="00506AF5">
              <w:rPr>
                <w:iCs/>
                <w:sz w:val="18"/>
                <w:szCs w:val="18"/>
              </w:rPr>
              <w:instrText xml:space="preserve"> FORMTEXT </w:instrText>
            </w:r>
            <w:r w:rsidRPr="00506AF5">
              <w:rPr>
                <w:iCs/>
                <w:sz w:val="18"/>
                <w:szCs w:val="18"/>
              </w:rPr>
            </w:r>
            <w:r w:rsidRPr="00506AF5">
              <w:rPr>
                <w:iCs/>
                <w:sz w:val="18"/>
                <w:szCs w:val="18"/>
              </w:rPr>
              <w:fldChar w:fldCharType="separate"/>
            </w:r>
            <w:r w:rsidRPr="00506AF5">
              <w:rPr>
                <w:iCs/>
                <w:noProof/>
                <w:sz w:val="18"/>
                <w:szCs w:val="18"/>
              </w:rPr>
              <w:t> </w:t>
            </w:r>
            <w:r w:rsidRPr="00506AF5">
              <w:rPr>
                <w:iCs/>
                <w:noProof/>
                <w:sz w:val="18"/>
                <w:szCs w:val="18"/>
              </w:rPr>
              <w:t> </w:t>
            </w:r>
            <w:r w:rsidRPr="00506AF5">
              <w:rPr>
                <w:iCs/>
                <w:noProof/>
                <w:sz w:val="18"/>
                <w:szCs w:val="18"/>
              </w:rPr>
              <w:t> </w:t>
            </w:r>
            <w:r w:rsidRPr="00506AF5">
              <w:rPr>
                <w:iCs/>
                <w:noProof/>
                <w:sz w:val="18"/>
                <w:szCs w:val="18"/>
              </w:rPr>
              <w:t> </w:t>
            </w:r>
            <w:r w:rsidRPr="00506AF5">
              <w:rPr>
                <w:iCs/>
                <w:noProof/>
                <w:sz w:val="18"/>
                <w:szCs w:val="18"/>
              </w:rPr>
              <w:t> </w:t>
            </w:r>
            <w:r w:rsidRPr="00506AF5">
              <w:rPr>
                <w:iCs/>
                <w:sz w:val="18"/>
                <w:szCs w:val="18"/>
              </w:rPr>
              <w:fldChar w:fldCharType="end"/>
            </w:r>
            <w:bookmarkEnd w:id="55"/>
          </w:p>
        </w:tc>
      </w:tr>
      <w:tr w:rsidR="00861297" w:rsidRPr="00EC1D6F" w:rsidTr="00861297">
        <w:trPr>
          <w:trHeight w:val="288"/>
        </w:trPr>
        <w:tc>
          <w:tcPr>
            <w:tcW w:w="11425" w:type="dxa"/>
            <w:gridSpan w:val="4"/>
            <w:tcBorders>
              <w:top w:val="nil"/>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861297" w:rsidRDefault="00861297" w:rsidP="00512832">
            <w:pPr>
              <w:rPr>
                <w:b/>
                <w:iCs/>
                <w:sz w:val="18"/>
                <w:szCs w:val="18"/>
              </w:rPr>
            </w:pPr>
          </w:p>
        </w:tc>
      </w:tr>
    </w:tbl>
    <w:p w:rsidR="008F05D7" w:rsidRPr="00EC1D6F" w:rsidRDefault="008F05D7">
      <w:pPr>
        <w:rPr>
          <w:sz w:val="18"/>
          <w:szCs w:val="18"/>
        </w:rPr>
      </w:pPr>
    </w:p>
    <w:sectPr w:rsidR="008F05D7" w:rsidRPr="00EC1D6F" w:rsidSect="00E66E5F">
      <w:headerReference w:type="default" r:id="rId8"/>
      <w:footerReference w:type="default" r:id="rId9"/>
      <w:pgSz w:w="12240" w:h="15840" w:code="1"/>
      <w:pgMar w:top="360" w:right="360" w:bottom="576"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59" w:rsidRDefault="002B0959" w:rsidP="00EB5156">
      <w:r>
        <w:separator/>
      </w:r>
    </w:p>
  </w:endnote>
  <w:endnote w:type="continuationSeparator" w:id="0">
    <w:p w:rsidR="002B0959" w:rsidRDefault="002B0959" w:rsidP="00E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4F" w:rsidRPr="00994367" w:rsidRDefault="00506AF5">
    <w:pPr>
      <w:pStyle w:val="Footer"/>
      <w:rPr>
        <w:i/>
        <w:sz w:val="18"/>
      </w:rPr>
    </w:pPr>
    <w:r>
      <w:rPr>
        <w:i/>
        <w:sz w:val="18"/>
      </w:rPr>
      <w:t>V19-0</w:t>
    </w:r>
    <w:r w:rsidR="009370A1">
      <w:rPr>
        <w:i/>
        <w:sz w:val="18"/>
      </w:rPr>
      <w:t>2</w:t>
    </w:r>
    <w:r>
      <w:rPr>
        <w:i/>
        <w:sz w:val="18"/>
      </w:rPr>
      <w:t xml:space="preserve"> (</w:t>
    </w:r>
    <w:r w:rsidR="009370A1">
      <w:rPr>
        <w:i/>
        <w:sz w:val="18"/>
      </w:rPr>
      <w:t>4-30</w:t>
    </w:r>
    <w:r w:rsidR="00B4114F">
      <w:rPr>
        <w:i/>
        <w:sz w:val="18"/>
      </w:rPr>
      <w:t>-2019</w:t>
    </w:r>
    <w:r w:rsidR="00B4114F" w:rsidRPr="00994367">
      <w:rPr>
        <w:i/>
        <w:sz w:val="18"/>
      </w:rPr>
      <w:t>)</w:t>
    </w:r>
    <w:r w:rsidR="00B4114F">
      <w:rPr>
        <w:i/>
        <w:sz w:val="18"/>
      </w:rPr>
      <w:t xml:space="preserve"> </w:t>
    </w:r>
    <w:r w:rsidR="00B4114F">
      <w:rPr>
        <w:i/>
        <w:sz w:val="18"/>
      </w:rPr>
      <w:tab/>
    </w:r>
    <w:r w:rsidR="00B4114F">
      <w:rPr>
        <w:i/>
        <w:sz w:val="18"/>
      </w:rPr>
      <w:tab/>
    </w:r>
    <w:r w:rsidR="00B4114F">
      <w:rPr>
        <w:i/>
        <w:sz w:val="18"/>
      </w:rPr>
      <w:tab/>
    </w:r>
    <w:r w:rsidR="00B4114F">
      <w:rPr>
        <w:i/>
        <w:sz w:val="18"/>
      </w:rPr>
      <w:tab/>
      <w:t xml:space="preserve">Page </w:t>
    </w:r>
    <w:r w:rsidR="00B4114F" w:rsidRPr="00245A44">
      <w:rPr>
        <w:i/>
        <w:sz w:val="18"/>
      </w:rPr>
      <w:fldChar w:fldCharType="begin"/>
    </w:r>
    <w:r w:rsidR="00B4114F" w:rsidRPr="00245A44">
      <w:rPr>
        <w:i/>
        <w:sz w:val="18"/>
      </w:rPr>
      <w:instrText xml:space="preserve"> PAGE   \* MERGEFORMAT </w:instrText>
    </w:r>
    <w:r w:rsidR="00B4114F" w:rsidRPr="00245A44">
      <w:rPr>
        <w:i/>
        <w:sz w:val="18"/>
      </w:rPr>
      <w:fldChar w:fldCharType="separate"/>
    </w:r>
    <w:r w:rsidR="009370A1">
      <w:rPr>
        <w:i/>
        <w:noProof/>
        <w:sz w:val="18"/>
      </w:rPr>
      <w:t>6</w:t>
    </w:r>
    <w:r w:rsidR="00B4114F" w:rsidRPr="00245A44">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59" w:rsidRDefault="002B0959" w:rsidP="00EB5156">
      <w:r>
        <w:separator/>
      </w:r>
    </w:p>
  </w:footnote>
  <w:footnote w:type="continuationSeparator" w:id="0">
    <w:p w:rsidR="002B0959" w:rsidRDefault="002B0959" w:rsidP="00EB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4F" w:rsidRDefault="00B4114F" w:rsidP="00AC2470">
    <w:pPr>
      <w:pStyle w:val="Header"/>
      <w:jc w:val="center"/>
      <w:rPr>
        <w:b/>
        <w:bCs/>
      </w:rPr>
    </w:pPr>
    <w:r w:rsidRPr="00AC2470">
      <w:rPr>
        <w:b/>
        <w:bCs/>
      </w:rPr>
      <w:t>HRP-312 - Worksheet - Exemption Determination</w:t>
    </w:r>
  </w:p>
  <w:p w:rsidR="00B4114F" w:rsidRPr="00AC2470" w:rsidRDefault="009370A1" w:rsidP="009370A1">
    <w:pPr>
      <w:pStyle w:val="Header"/>
      <w:tabs>
        <w:tab w:val="clear" w:pos="9360"/>
        <w:tab w:val="center" w:pos="5760"/>
        <w:tab w:val="left" w:pos="7680"/>
        <w:tab w:val="left" w:pos="8490"/>
      </w:tabs>
      <w:rPr>
        <w:b/>
        <w:bCs/>
      </w:rPr>
    </w:pPr>
    <w:r>
      <w:rPr>
        <w:b/>
        <w:bCs/>
      </w:rPr>
      <w:tab/>
    </w:r>
    <w:r w:rsidR="00506AF5">
      <w:rPr>
        <w:b/>
        <w:bCs/>
      </w:rPr>
      <w:t>Revised Common Rule</w:t>
    </w:r>
    <w:r>
      <w:rPr>
        <w:b/>
        <w:bCs/>
      </w:rPr>
      <w:tab/>
    </w:r>
    <w:r>
      <w:rPr>
        <w:b/>
        <w:bCs/>
      </w:rPr>
      <w:tab/>
    </w:r>
  </w:p>
  <w:p w:rsidR="00B4114F" w:rsidRPr="00EB5156" w:rsidRDefault="00B4114F" w:rsidP="00EB5156">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9A0"/>
    <w:multiLevelType w:val="hybridMultilevel"/>
    <w:tmpl w:val="E754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F31E4"/>
    <w:multiLevelType w:val="multilevel"/>
    <w:tmpl w:val="299C9310"/>
    <w:lvl w:ilvl="0">
      <w:start w:val="1"/>
      <w:numFmt w:val="upperLetter"/>
      <w:lvlText w:val="%1."/>
      <w:lvlJc w:val="left"/>
      <w:pPr>
        <w:tabs>
          <w:tab w:val="num" w:pos="378"/>
        </w:tabs>
        <w:ind w:left="378" w:hanging="360"/>
      </w:pPr>
      <w:rPr>
        <w:sz w:val="16"/>
        <w:szCs w:val="16"/>
      </w:rPr>
    </w:lvl>
    <w:lvl w:ilvl="1" w:tentative="1">
      <w:start w:val="1"/>
      <w:numFmt w:val="upperLetter"/>
      <w:lvlText w:val="%2."/>
      <w:lvlJc w:val="left"/>
      <w:pPr>
        <w:tabs>
          <w:tab w:val="num" w:pos="1098"/>
        </w:tabs>
        <w:ind w:left="1098" w:hanging="360"/>
      </w:pPr>
    </w:lvl>
    <w:lvl w:ilvl="2" w:tentative="1">
      <w:start w:val="1"/>
      <w:numFmt w:val="upperLetter"/>
      <w:lvlText w:val="%3."/>
      <w:lvlJc w:val="left"/>
      <w:pPr>
        <w:tabs>
          <w:tab w:val="num" w:pos="1818"/>
        </w:tabs>
        <w:ind w:left="1818" w:hanging="360"/>
      </w:pPr>
    </w:lvl>
    <w:lvl w:ilvl="3" w:tentative="1">
      <w:start w:val="1"/>
      <w:numFmt w:val="upperLetter"/>
      <w:lvlText w:val="%4."/>
      <w:lvlJc w:val="left"/>
      <w:pPr>
        <w:tabs>
          <w:tab w:val="num" w:pos="2538"/>
        </w:tabs>
        <w:ind w:left="2538" w:hanging="360"/>
      </w:pPr>
    </w:lvl>
    <w:lvl w:ilvl="4" w:tentative="1">
      <w:start w:val="1"/>
      <w:numFmt w:val="upperLetter"/>
      <w:lvlText w:val="%5."/>
      <w:lvlJc w:val="left"/>
      <w:pPr>
        <w:tabs>
          <w:tab w:val="num" w:pos="3258"/>
        </w:tabs>
        <w:ind w:left="3258" w:hanging="360"/>
      </w:pPr>
    </w:lvl>
    <w:lvl w:ilvl="5" w:tentative="1">
      <w:start w:val="1"/>
      <w:numFmt w:val="upperLetter"/>
      <w:lvlText w:val="%6."/>
      <w:lvlJc w:val="left"/>
      <w:pPr>
        <w:tabs>
          <w:tab w:val="num" w:pos="3978"/>
        </w:tabs>
        <w:ind w:left="3978" w:hanging="360"/>
      </w:pPr>
    </w:lvl>
    <w:lvl w:ilvl="6" w:tentative="1">
      <w:start w:val="1"/>
      <w:numFmt w:val="upperLetter"/>
      <w:lvlText w:val="%7."/>
      <w:lvlJc w:val="left"/>
      <w:pPr>
        <w:tabs>
          <w:tab w:val="num" w:pos="4698"/>
        </w:tabs>
        <w:ind w:left="4698" w:hanging="360"/>
      </w:pPr>
    </w:lvl>
    <w:lvl w:ilvl="7" w:tentative="1">
      <w:start w:val="1"/>
      <w:numFmt w:val="upperLetter"/>
      <w:lvlText w:val="%8."/>
      <w:lvlJc w:val="left"/>
      <w:pPr>
        <w:tabs>
          <w:tab w:val="num" w:pos="5418"/>
        </w:tabs>
        <w:ind w:left="5418" w:hanging="360"/>
      </w:pPr>
    </w:lvl>
    <w:lvl w:ilvl="8" w:tentative="1">
      <w:start w:val="1"/>
      <w:numFmt w:val="upperLetter"/>
      <w:lvlText w:val="%9."/>
      <w:lvlJc w:val="left"/>
      <w:pPr>
        <w:tabs>
          <w:tab w:val="num" w:pos="6138"/>
        </w:tabs>
        <w:ind w:left="6138" w:hanging="360"/>
      </w:pPr>
    </w:lvl>
  </w:abstractNum>
  <w:abstractNum w:abstractNumId="2" w15:restartNumberingAfterBreak="0">
    <w:nsid w:val="23510FEE"/>
    <w:multiLevelType w:val="hybridMultilevel"/>
    <w:tmpl w:val="AAAAE8AE"/>
    <w:lvl w:ilvl="0" w:tplc="A4328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09AB"/>
    <w:multiLevelType w:val="hybridMultilevel"/>
    <w:tmpl w:val="5EF8CF66"/>
    <w:lvl w:ilvl="0" w:tplc="E3361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14D7"/>
    <w:multiLevelType w:val="hybridMultilevel"/>
    <w:tmpl w:val="3FA2926C"/>
    <w:lvl w:ilvl="0" w:tplc="F4CA8E86">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52456"/>
    <w:multiLevelType w:val="hybridMultilevel"/>
    <w:tmpl w:val="8220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B97195"/>
    <w:multiLevelType w:val="hybridMultilevel"/>
    <w:tmpl w:val="C23AE2AA"/>
    <w:lvl w:ilvl="0" w:tplc="8C02C428">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9E6"/>
    <w:multiLevelType w:val="hybridMultilevel"/>
    <w:tmpl w:val="BCD2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D68A0"/>
    <w:multiLevelType w:val="hybridMultilevel"/>
    <w:tmpl w:val="D994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E47C4"/>
    <w:multiLevelType w:val="hybridMultilevel"/>
    <w:tmpl w:val="D4988286"/>
    <w:lvl w:ilvl="0" w:tplc="A238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63DC9"/>
    <w:multiLevelType w:val="hybridMultilevel"/>
    <w:tmpl w:val="10004DC4"/>
    <w:lvl w:ilvl="0" w:tplc="74D48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10B22"/>
    <w:multiLevelType w:val="hybridMultilevel"/>
    <w:tmpl w:val="87A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2"/>
  </w:num>
  <w:num w:numId="5">
    <w:abstractNumId w:val="3"/>
  </w:num>
  <w:num w:numId="6">
    <w:abstractNumId w:val="5"/>
  </w:num>
  <w:num w:numId="7">
    <w:abstractNumId w:val="0"/>
  </w:num>
  <w:num w:numId="8">
    <w:abstractNumId w:val="8"/>
  </w:num>
  <w:num w:numId="9">
    <w:abstractNumId w:val="9"/>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PP9rAtj2r2OdyrTq62UB4hwSjHxsZ96TCadBkP79Z4URxSASMRpBe1ccoAy6JRxgYUtl+qfK/zAScSd2vYDLw==" w:salt="86zzVU5+rhexMUmbkQZGb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6"/>
    <w:rsid w:val="000238C1"/>
    <w:rsid w:val="00042B3B"/>
    <w:rsid w:val="00046672"/>
    <w:rsid w:val="00092E5D"/>
    <w:rsid w:val="000B322D"/>
    <w:rsid w:val="000F4E2B"/>
    <w:rsid w:val="00126A75"/>
    <w:rsid w:val="00160E6B"/>
    <w:rsid w:val="00245A44"/>
    <w:rsid w:val="002B0959"/>
    <w:rsid w:val="002E7ABD"/>
    <w:rsid w:val="00316A1D"/>
    <w:rsid w:val="00361D2D"/>
    <w:rsid w:val="003C37A4"/>
    <w:rsid w:val="00454A0E"/>
    <w:rsid w:val="004E24C8"/>
    <w:rsid w:val="004E2F4E"/>
    <w:rsid w:val="004E4703"/>
    <w:rsid w:val="00500660"/>
    <w:rsid w:val="00506AF5"/>
    <w:rsid w:val="00512832"/>
    <w:rsid w:val="005242FA"/>
    <w:rsid w:val="006644EC"/>
    <w:rsid w:val="00665EB7"/>
    <w:rsid w:val="00673253"/>
    <w:rsid w:val="00675D8E"/>
    <w:rsid w:val="00677F74"/>
    <w:rsid w:val="006B6690"/>
    <w:rsid w:val="006F0475"/>
    <w:rsid w:val="006F220C"/>
    <w:rsid w:val="00722C50"/>
    <w:rsid w:val="00740CCC"/>
    <w:rsid w:val="00792021"/>
    <w:rsid w:val="007B0445"/>
    <w:rsid w:val="007B1189"/>
    <w:rsid w:val="007E1158"/>
    <w:rsid w:val="007E637F"/>
    <w:rsid w:val="008114A9"/>
    <w:rsid w:val="00824C4F"/>
    <w:rsid w:val="00834832"/>
    <w:rsid w:val="00841C99"/>
    <w:rsid w:val="0085237A"/>
    <w:rsid w:val="00861297"/>
    <w:rsid w:val="00867703"/>
    <w:rsid w:val="008D06D9"/>
    <w:rsid w:val="008D2C72"/>
    <w:rsid w:val="008F05D7"/>
    <w:rsid w:val="00902959"/>
    <w:rsid w:val="009370A1"/>
    <w:rsid w:val="00994367"/>
    <w:rsid w:val="009B31F2"/>
    <w:rsid w:val="009E0133"/>
    <w:rsid w:val="00A11E44"/>
    <w:rsid w:val="00A13FDE"/>
    <w:rsid w:val="00A605E5"/>
    <w:rsid w:val="00A8020C"/>
    <w:rsid w:val="00AC2470"/>
    <w:rsid w:val="00B158E2"/>
    <w:rsid w:val="00B4114F"/>
    <w:rsid w:val="00B42814"/>
    <w:rsid w:val="00B62322"/>
    <w:rsid w:val="00BA0E63"/>
    <w:rsid w:val="00C63732"/>
    <w:rsid w:val="00C714EB"/>
    <w:rsid w:val="00CA4D4E"/>
    <w:rsid w:val="00CB7554"/>
    <w:rsid w:val="00CC4A01"/>
    <w:rsid w:val="00CF67BB"/>
    <w:rsid w:val="00D95782"/>
    <w:rsid w:val="00DB25CC"/>
    <w:rsid w:val="00E45DD9"/>
    <w:rsid w:val="00E66E5F"/>
    <w:rsid w:val="00E80800"/>
    <w:rsid w:val="00E85D1F"/>
    <w:rsid w:val="00EB5156"/>
    <w:rsid w:val="00EB600F"/>
    <w:rsid w:val="00EC1D6F"/>
    <w:rsid w:val="00ED0A15"/>
    <w:rsid w:val="00EF221A"/>
    <w:rsid w:val="00F5516A"/>
    <w:rsid w:val="00FC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E8661"/>
  <w15:docId w15:val="{F84E89B1-0995-4404-A296-5B457527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5156"/>
    <w:pPr>
      <w:tabs>
        <w:tab w:val="center" w:pos="4680"/>
        <w:tab w:val="right" w:pos="9360"/>
      </w:tabs>
    </w:pPr>
  </w:style>
  <w:style w:type="character" w:customStyle="1" w:styleId="HeaderChar">
    <w:name w:val="Header Char"/>
    <w:basedOn w:val="DefaultParagraphFont"/>
    <w:link w:val="Header"/>
    <w:uiPriority w:val="99"/>
    <w:rsid w:val="00EB5156"/>
  </w:style>
  <w:style w:type="paragraph" w:styleId="Footer">
    <w:name w:val="footer"/>
    <w:basedOn w:val="Normal"/>
    <w:link w:val="FooterChar"/>
    <w:uiPriority w:val="99"/>
    <w:unhideWhenUsed/>
    <w:rsid w:val="00EB5156"/>
    <w:pPr>
      <w:tabs>
        <w:tab w:val="center" w:pos="4680"/>
        <w:tab w:val="right" w:pos="9360"/>
      </w:tabs>
    </w:pPr>
  </w:style>
  <w:style w:type="character" w:customStyle="1" w:styleId="FooterChar">
    <w:name w:val="Footer Char"/>
    <w:basedOn w:val="DefaultParagraphFont"/>
    <w:link w:val="Footer"/>
    <w:uiPriority w:val="99"/>
    <w:rsid w:val="00EB5156"/>
  </w:style>
  <w:style w:type="paragraph" w:styleId="ListParagraph">
    <w:name w:val="List Paragraph"/>
    <w:basedOn w:val="Normal"/>
    <w:uiPriority w:val="34"/>
    <w:qFormat/>
    <w:rsid w:val="00D95782"/>
    <w:pPr>
      <w:ind w:left="720"/>
      <w:contextualSpacing/>
    </w:pPr>
  </w:style>
  <w:style w:type="paragraph" w:styleId="BalloonText">
    <w:name w:val="Balloon Text"/>
    <w:basedOn w:val="Normal"/>
    <w:link w:val="BalloonTextChar"/>
    <w:uiPriority w:val="99"/>
    <w:semiHidden/>
    <w:unhideWhenUsed/>
    <w:rsid w:val="0045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0E"/>
    <w:rPr>
      <w:rFonts w:ascii="Segoe UI" w:eastAsia="Times New Roman" w:hAnsi="Segoe UI" w:cs="Segoe UI"/>
      <w:sz w:val="18"/>
      <w:szCs w:val="18"/>
    </w:rPr>
  </w:style>
  <w:style w:type="table" w:styleId="TableGrid">
    <w:name w:val="Table Grid"/>
    <w:basedOn w:val="TableNormal"/>
    <w:uiPriority w:val="39"/>
    <w:rsid w:val="0081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4A9"/>
    <w:pPr>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39"/>
    <w:rsid w:val="00B6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193"/>
    <w:rPr>
      <w:sz w:val="18"/>
      <w:szCs w:val="18"/>
    </w:rPr>
  </w:style>
  <w:style w:type="paragraph" w:styleId="CommentText">
    <w:name w:val="annotation text"/>
    <w:basedOn w:val="Normal"/>
    <w:link w:val="CommentTextChar"/>
    <w:uiPriority w:val="99"/>
    <w:semiHidden/>
    <w:unhideWhenUsed/>
    <w:rsid w:val="00FC4193"/>
  </w:style>
  <w:style w:type="character" w:customStyle="1" w:styleId="CommentTextChar">
    <w:name w:val="Comment Text Char"/>
    <w:basedOn w:val="DefaultParagraphFont"/>
    <w:link w:val="CommentText"/>
    <w:uiPriority w:val="99"/>
    <w:semiHidden/>
    <w:rsid w:val="00FC4193"/>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FC4193"/>
    <w:rPr>
      <w:b/>
      <w:bCs/>
      <w:sz w:val="20"/>
      <w:szCs w:val="20"/>
    </w:rPr>
  </w:style>
  <w:style w:type="character" w:customStyle="1" w:styleId="CommentSubjectChar">
    <w:name w:val="Comment Subject Char"/>
    <w:basedOn w:val="CommentTextChar"/>
    <w:link w:val="CommentSubject"/>
    <w:uiPriority w:val="99"/>
    <w:semiHidden/>
    <w:rsid w:val="00FC4193"/>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6507">
      <w:bodyDiv w:val="1"/>
      <w:marLeft w:val="0"/>
      <w:marRight w:val="0"/>
      <w:marTop w:val="0"/>
      <w:marBottom w:val="0"/>
      <w:divBdr>
        <w:top w:val="none" w:sz="0" w:space="0" w:color="auto"/>
        <w:left w:val="none" w:sz="0" w:space="0" w:color="auto"/>
        <w:bottom w:val="none" w:sz="0" w:space="0" w:color="auto"/>
        <w:right w:val="none" w:sz="0" w:space="0" w:color="auto"/>
      </w:divBdr>
      <w:divsChild>
        <w:div w:id="96751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788305">
      <w:bodyDiv w:val="1"/>
      <w:marLeft w:val="0"/>
      <w:marRight w:val="0"/>
      <w:marTop w:val="0"/>
      <w:marBottom w:val="0"/>
      <w:divBdr>
        <w:top w:val="none" w:sz="0" w:space="0" w:color="auto"/>
        <w:left w:val="none" w:sz="0" w:space="0" w:color="auto"/>
        <w:bottom w:val="none" w:sz="0" w:space="0" w:color="auto"/>
        <w:right w:val="none" w:sz="0" w:space="0" w:color="auto"/>
      </w:divBdr>
    </w:div>
    <w:div w:id="690760958">
      <w:bodyDiv w:val="1"/>
      <w:marLeft w:val="0"/>
      <w:marRight w:val="0"/>
      <w:marTop w:val="0"/>
      <w:marBottom w:val="0"/>
      <w:divBdr>
        <w:top w:val="none" w:sz="0" w:space="0" w:color="auto"/>
        <w:left w:val="none" w:sz="0" w:space="0" w:color="auto"/>
        <w:bottom w:val="none" w:sz="0" w:space="0" w:color="auto"/>
        <w:right w:val="none" w:sz="0" w:space="0" w:color="auto"/>
      </w:divBdr>
    </w:div>
    <w:div w:id="736245442">
      <w:bodyDiv w:val="1"/>
      <w:marLeft w:val="0"/>
      <w:marRight w:val="0"/>
      <w:marTop w:val="0"/>
      <w:marBottom w:val="0"/>
      <w:divBdr>
        <w:top w:val="none" w:sz="0" w:space="0" w:color="auto"/>
        <w:left w:val="none" w:sz="0" w:space="0" w:color="auto"/>
        <w:bottom w:val="none" w:sz="0" w:space="0" w:color="auto"/>
        <w:right w:val="none" w:sz="0" w:space="0" w:color="auto"/>
      </w:divBdr>
    </w:div>
    <w:div w:id="895773152">
      <w:bodyDiv w:val="1"/>
      <w:marLeft w:val="0"/>
      <w:marRight w:val="0"/>
      <w:marTop w:val="0"/>
      <w:marBottom w:val="0"/>
      <w:divBdr>
        <w:top w:val="none" w:sz="0" w:space="0" w:color="auto"/>
        <w:left w:val="none" w:sz="0" w:space="0" w:color="auto"/>
        <w:bottom w:val="none" w:sz="0" w:space="0" w:color="auto"/>
        <w:right w:val="none" w:sz="0" w:space="0" w:color="auto"/>
      </w:divBdr>
    </w:div>
    <w:div w:id="1015688189">
      <w:bodyDiv w:val="1"/>
      <w:marLeft w:val="0"/>
      <w:marRight w:val="0"/>
      <w:marTop w:val="0"/>
      <w:marBottom w:val="0"/>
      <w:divBdr>
        <w:top w:val="none" w:sz="0" w:space="0" w:color="auto"/>
        <w:left w:val="none" w:sz="0" w:space="0" w:color="auto"/>
        <w:bottom w:val="none" w:sz="0" w:space="0" w:color="auto"/>
        <w:right w:val="none" w:sz="0" w:space="0" w:color="auto"/>
      </w:divBdr>
    </w:div>
    <w:div w:id="1130703423">
      <w:bodyDiv w:val="1"/>
      <w:marLeft w:val="0"/>
      <w:marRight w:val="0"/>
      <w:marTop w:val="0"/>
      <w:marBottom w:val="0"/>
      <w:divBdr>
        <w:top w:val="none" w:sz="0" w:space="0" w:color="auto"/>
        <w:left w:val="none" w:sz="0" w:space="0" w:color="auto"/>
        <w:bottom w:val="none" w:sz="0" w:space="0" w:color="auto"/>
        <w:right w:val="none" w:sz="0" w:space="0" w:color="auto"/>
      </w:divBdr>
    </w:div>
    <w:div w:id="1574272647">
      <w:bodyDiv w:val="1"/>
      <w:marLeft w:val="0"/>
      <w:marRight w:val="0"/>
      <w:marTop w:val="0"/>
      <w:marBottom w:val="0"/>
      <w:divBdr>
        <w:top w:val="none" w:sz="0" w:space="0" w:color="auto"/>
        <w:left w:val="none" w:sz="0" w:space="0" w:color="auto"/>
        <w:bottom w:val="none" w:sz="0" w:space="0" w:color="auto"/>
        <w:right w:val="none" w:sz="0" w:space="0" w:color="auto"/>
      </w:divBdr>
    </w:div>
    <w:div w:id="2039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447E-DD8A-4587-B119-01439DBB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cp:lastPrinted>2015-10-09T19:45:00Z</cp:lastPrinted>
  <dcterms:created xsi:type="dcterms:W3CDTF">2019-04-30T14:17:00Z</dcterms:created>
  <dcterms:modified xsi:type="dcterms:W3CDTF">2019-04-30T14:17:00Z</dcterms:modified>
</cp:coreProperties>
</file>