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DA28A" w14:textId="4586DD7D" w:rsidR="00606B64" w:rsidRDefault="00606B64" w:rsidP="00606B64">
      <w:pPr>
        <w:rPr>
          <w:rFonts w:ascii="Arial" w:hAnsi="Arial" w:cs="Arial"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 xml:space="preserve">This quick guide provides information </w:t>
      </w:r>
      <w:r w:rsidR="000137CD" w:rsidRPr="00900AAF">
        <w:rPr>
          <w:rFonts w:ascii="Arial" w:hAnsi="Arial" w:cs="Arial"/>
          <w:sz w:val="24"/>
          <w:szCs w:val="24"/>
        </w:rPr>
        <w:t xml:space="preserve">on how to </w:t>
      </w:r>
      <w:r w:rsidR="00E13526" w:rsidRPr="00900AAF">
        <w:rPr>
          <w:rFonts w:ascii="Arial" w:hAnsi="Arial" w:cs="Arial"/>
          <w:sz w:val="24"/>
          <w:szCs w:val="24"/>
        </w:rPr>
        <w:t xml:space="preserve">access </w:t>
      </w:r>
      <w:r w:rsidR="007C29DE" w:rsidRPr="00900AAF">
        <w:rPr>
          <w:rFonts w:ascii="Arial" w:hAnsi="Arial" w:cs="Arial"/>
          <w:sz w:val="24"/>
          <w:szCs w:val="24"/>
        </w:rPr>
        <w:t>a study or submission.</w:t>
      </w:r>
      <w:r w:rsidR="00E13526" w:rsidRPr="00900AAF">
        <w:rPr>
          <w:rFonts w:ascii="Arial" w:hAnsi="Arial" w:cs="Arial"/>
          <w:sz w:val="24"/>
          <w:szCs w:val="24"/>
        </w:rPr>
        <w:t xml:space="preserve"> </w:t>
      </w:r>
      <w:r w:rsidR="000137CD" w:rsidRPr="00900AAF">
        <w:rPr>
          <w:rFonts w:ascii="Arial" w:hAnsi="Arial" w:cs="Arial"/>
          <w:sz w:val="24"/>
          <w:szCs w:val="24"/>
        </w:rPr>
        <w:t xml:space="preserve"> </w:t>
      </w:r>
    </w:p>
    <w:p w14:paraId="36813CF5" w14:textId="77777777" w:rsidR="00606B64" w:rsidRPr="00900AAF" w:rsidRDefault="00606B64" w:rsidP="008E3380">
      <w:pPr>
        <w:pStyle w:val="Heading2"/>
      </w:pPr>
      <w:r w:rsidRPr="00900AAF">
        <w:t>WHO:</w:t>
      </w:r>
    </w:p>
    <w:p w14:paraId="170C5F05" w14:textId="77777777" w:rsidR="00606B64" w:rsidRPr="00900AAF" w:rsidRDefault="00606B64" w:rsidP="00606B6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>Principal Investigators (PIs)</w:t>
      </w:r>
    </w:p>
    <w:p w14:paraId="0A36E94D" w14:textId="14D280C6" w:rsidR="00606B64" w:rsidRPr="00900AAF" w:rsidRDefault="00606B64" w:rsidP="00606B6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>Study Teams</w:t>
      </w:r>
    </w:p>
    <w:p w14:paraId="6AA2E9E5" w14:textId="77777777" w:rsidR="00606B64" w:rsidRPr="00900AAF" w:rsidRDefault="00606B64" w:rsidP="00606B64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A0E1B2" w14:textId="77777777" w:rsidR="00606B64" w:rsidRPr="00900AAF" w:rsidRDefault="00606B64" w:rsidP="008E3380">
      <w:pPr>
        <w:pStyle w:val="Heading2"/>
      </w:pPr>
      <w:r w:rsidRPr="00900AAF">
        <w:t>WHEN:</w:t>
      </w:r>
    </w:p>
    <w:p w14:paraId="6E621D42" w14:textId="1DC818D8" w:rsidR="00606B64" w:rsidRPr="00900AAF" w:rsidRDefault="00900AAF" w:rsidP="00606B64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C29DE" w:rsidRPr="00900AAF">
        <w:rPr>
          <w:rFonts w:ascii="Arial" w:hAnsi="Arial" w:cs="Arial"/>
          <w:sz w:val="24"/>
          <w:szCs w:val="24"/>
        </w:rPr>
        <w:t>ccess</w:t>
      </w:r>
      <w:r>
        <w:rPr>
          <w:rFonts w:ascii="Arial" w:hAnsi="Arial" w:cs="Arial"/>
          <w:sz w:val="24"/>
          <w:szCs w:val="24"/>
        </w:rPr>
        <w:t>ing</w:t>
      </w:r>
      <w:r w:rsidR="007C29DE" w:rsidRPr="00900AAF">
        <w:rPr>
          <w:rFonts w:ascii="Arial" w:hAnsi="Arial" w:cs="Arial"/>
          <w:sz w:val="24"/>
          <w:szCs w:val="24"/>
        </w:rPr>
        <w:t xml:space="preserve"> a study </w:t>
      </w:r>
      <w:r w:rsidR="000B629A">
        <w:rPr>
          <w:rFonts w:ascii="Arial" w:hAnsi="Arial" w:cs="Arial"/>
          <w:sz w:val="24"/>
          <w:szCs w:val="24"/>
        </w:rPr>
        <w:t xml:space="preserve">or a </w:t>
      </w:r>
      <w:r w:rsidR="00BF2886" w:rsidRPr="00900AAF">
        <w:rPr>
          <w:rFonts w:ascii="Arial" w:hAnsi="Arial" w:cs="Arial"/>
          <w:sz w:val="24"/>
          <w:szCs w:val="24"/>
        </w:rPr>
        <w:t>submission.</w:t>
      </w:r>
    </w:p>
    <w:p w14:paraId="5C338DF4" w14:textId="77777777" w:rsidR="00606B64" w:rsidRPr="00900AAF" w:rsidRDefault="00606B64" w:rsidP="00606B64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63E9D8" w14:textId="5909F4F9" w:rsidR="00606B64" w:rsidRDefault="00606B64" w:rsidP="008E3380">
      <w:pPr>
        <w:pStyle w:val="Heading2"/>
      </w:pPr>
      <w:r w:rsidRPr="00900AAF">
        <w:t>HOW:</w:t>
      </w:r>
    </w:p>
    <w:p w14:paraId="6F3EA59D" w14:textId="77777777" w:rsidR="008E3380" w:rsidRPr="008E3380" w:rsidRDefault="008E3380" w:rsidP="008E3380"/>
    <w:p w14:paraId="3AC96075" w14:textId="4E1D1DC1" w:rsidR="00627E52" w:rsidRPr="00627E52" w:rsidRDefault="00E47B04" w:rsidP="00627E52">
      <w:pPr>
        <w:numPr>
          <w:ilvl w:val="0"/>
          <w:numId w:val="24"/>
        </w:numPr>
        <w:spacing w:after="320"/>
        <w:jc w:val="both"/>
        <w:rPr>
          <w:rFonts w:ascii="Arial" w:hAnsi="Arial" w:cs="Arial"/>
          <w:b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Using My Inbox to View a Submission.</w:t>
      </w:r>
      <w:r>
        <w:rPr>
          <w:rFonts w:ascii="Arial" w:hAnsi="Arial" w:cs="Arial"/>
          <w:sz w:val="24"/>
          <w:szCs w:val="24"/>
        </w:rPr>
        <w:t xml:space="preserve"> </w:t>
      </w:r>
      <w:r w:rsidR="00E13526" w:rsidRPr="00900AAF">
        <w:rPr>
          <w:rFonts w:ascii="Arial" w:hAnsi="Arial" w:cs="Arial"/>
          <w:sz w:val="24"/>
          <w:szCs w:val="24"/>
        </w:rPr>
        <w:t xml:space="preserve">After login, </w:t>
      </w:r>
      <w:r w:rsidR="00BF2886" w:rsidRPr="00900AAF">
        <w:rPr>
          <w:rFonts w:ascii="Arial" w:hAnsi="Arial" w:cs="Arial"/>
          <w:sz w:val="24"/>
          <w:szCs w:val="24"/>
        </w:rPr>
        <w:t xml:space="preserve">the default view </w:t>
      </w:r>
      <w:r w:rsidR="00EF069F" w:rsidRPr="00900AAF">
        <w:rPr>
          <w:rFonts w:ascii="Arial" w:hAnsi="Arial" w:cs="Arial"/>
          <w:sz w:val="24"/>
          <w:szCs w:val="24"/>
        </w:rPr>
        <w:t xml:space="preserve">is the </w:t>
      </w:r>
      <w:r w:rsidR="008E3380">
        <w:rPr>
          <w:rFonts w:ascii="Arial" w:hAnsi="Arial" w:cs="Arial"/>
          <w:sz w:val="24"/>
          <w:szCs w:val="24"/>
        </w:rPr>
        <w:t>Dashboard</w:t>
      </w:r>
      <w:r w:rsidR="00E13526" w:rsidRPr="00900AAF">
        <w:rPr>
          <w:rFonts w:ascii="Arial" w:hAnsi="Arial" w:cs="Arial"/>
          <w:sz w:val="24"/>
          <w:szCs w:val="24"/>
        </w:rPr>
        <w:t xml:space="preserve"> page. </w:t>
      </w:r>
      <w:r w:rsidR="008E3380" w:rsidRPr="008E3380">
        <w:rPr>
          <w:rFonts w:ascii="Arial" w:hAnsi="Arial" w:cs="Arial"/>
          <w:sz w:val="24"/>
          <w:szCs w:val="24"/>
        </w:rPr>
        <w:t xml:space="preserve">The Dashboard displays </w:t>
      </w:r>
      <w:r w:rsidR="008E3380">
        <w:rPr>
          <w:rFonts w:ascii="Arial" w:hAnsi="Arial" w:cs="Arial"/>
          <w:sz w:val="24"/>
          <w:szCs w:val="24"/>
        </w:rPr>
        <w:t xml:space="preserve">your </w:t>
      </w:r>
      <w:r w:rsidR="008E3380" w:rsidRPr="008E3380">
        <w:rPr>
          <w:rFonts w:ascii="Arial" w:hAnsi="Arial" w:cs="Arial"/>
          <w:sz w:val="24"/>
          <w:szCs w:val="24"/>
        </w:rPr>
        <w:t>Inbox,</w:t>
      </w:r>
      <w:r w:rsidR="008E3380">
        <w:rPr>
          <w:rFonts w:ascii="Arial" w:hAnsi="Arial" w:cs="Arial"/>
          <w:sz w:val="24"/>
          <w:szCs w:val="24"/>
        </w:rPr>
        <w:t xml:space="preserve"> </w:t>
      </w:r>
      <w:r w:rsidR="008E3380" w:rsidRPr="008E3380">
        <w:rPr>
          <w:rFonts w:ascii="Arial" w:hAnsi="Arial" w:cs="Arial"/>
          <w:sz w:val="24"/>
          <w:szCs w:val="24"/>
        </w:rPr>
        <w:t>Reviews, Recently Viewed submissions, Pinned submissions, and the option to Create a submission.</w:t>
      </w:r>
      <w:r w:rsidR="008E3380" w:rsidRPr="008E3380">
        <w:rPr>
          <w:noProof/>
        </w:rPr>
        <w:t xml:space="preserve"> </w:t>
      </w:r>
    </w:p>
    <w:p w14:paraId="231A689A" w14:textId="079F82F8" w:rsidR="008E3380" w:rsidRPr="008E3380" w:rsidRDefault="008E3380" w:rsidP="00627E52">
      <w:pPr>
        <w:ind w:left="720"/>
        <w:jc w:val="both"/>
        <w:rPr>
          <w:rFonts w:ascii="Arial" w:hAnsi="Arial" w:cs="Arial"/>
          <w:b/>
          <w:sz w:val="24"/>
          <w:szCs w:val="24"/>
        </w:rPr>
      </w:pPr>
      <w:r w:rsidRPr="008E33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958A1A" wp14:editId="08F5FB84">
            <wp:extent cx="6309360" cy="2224634"/>
            <wp:effectExtent l="0" t="0" r="0" b="4445"/>
            <wp:docPr id="155936176" name="Picture 1" descr="A screenshot of the Dashboard view when a user logs into Click IR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6176" name="Picture 1" descr="A screenshot of the Dashboard view when a user logs into Click IRB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5141" cy="222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E52">
        <w:rPr>
          <w:rFonts w:ascii="Arial" w:hAnsi="Arial" w:cs="Arial"/>
          <w:b/>
          <w:sz w:val="24"/>
          <w:szCs w:val="24"/>
        </w:rPr>
        <w:br/>
      </w:r>
    </w:p>
    <w:p w14:paraId="69951055" w14:textId="31567359" w:rsidR="008E3380" w:rsidRPr="008E3380" w:rsidRDefault="008E3380" w:rsidP="00627E52">
      <w:pPr>
        <w:numPr>
          <w:ilvl w:val="1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 Inbox</w:t>
      </w:r>
      <w:r w:rsidR="00E13526" w:rsidRPr="00900AAF">
        <w:rPr>
          <w:rFonts w:ascii="Arial" w:hAnsi="Arial" w:cs="Arial"/>
          <w:sz w:val="24"/>
          <w:szCs w:val="24"/>
        </w:rPr>
        <w:t xml:space="preserve"> shows all the submissions that require action by you or the study team.</w:t>
      </w:r>
    </w:p>
    <w:p w14:paraId="22B239A9" w14:textId="6DAA3048" w:rsidR="004A349B" w:rsidRPr="00900AAF" w:rsidRDefault="008E3380" w:rsidP="008E3380">
      <w:pPr>
        <w:ind w:left="1440"/>
        <w:jc w:val="both"/>
        <w:rPr>
          <w:rFonts w:ascii="Arial" w:hAnsi="Arial" w:cs="Arial"/>
          <w:b/>
          <w:sz w:val="24"/>
          <w:szCs w:val="24"/>
        </w:rPr>
      </w:pPr>
      <w:r w:rsidRPr="008E33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0B2588" wp14:editId="0EE9C559">
            <wp:extent cx="5165977" cy="1821485"/>
            <wp:effectExtent l="0" t="0" r="0" b="7620"/>
            <wp:docPr id="1601584460" name="Picture 1" descr="A screenshot of the Dashboard with My Inbox tab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84460" name="Picture 1" descr="A screenshot of the Dashboard with My Inbox tab emphasized with a rectangle around i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638" cy="183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526" w:rsidRPr="00900AAF">
        <w:rPr>
          <w:rFonts w:ascii="Arial" w:hAnsi="Arial" w:cs="Arial"/>
          <w:sz w:val="24"/>
          <w:szCs w:val="24"/>
        </w:rPr>
        <w:t xml:space="preserve"> </w:t>
      </w:r>
    </w:p>
    <w:p w14:paraId="2C89019C" w14:textId="6180DFC8" w:rsidR="00755170" w:rsidRPr="00273DCE" w:rsidRDefault="00755170" w:rsidP="00565F39">
      <w:pPr>
        <w:spacing w:after="0"/>
        <w:ind w:left="1440"/>
        <w:jc w:val="both"/>
        <w:rPr>
          <w:rFonts w:ascii="Arial" w:hAnsi="Arial" w:cs="Arial"/>
          <w:b/>
          <w:sz w:val="24"/>
          <w:szCs w:val="24"/>
        </w:rPr>
      </w:pPr>
      <w:r w:rsidRPr="00755170">
        <w:rPr>
          <w:rFonts w:ascii="Arial" w:hAnsi="Arial" w:cs="Arial"/>
          <w:sz w:val="24"/>
          <w:szCs w:val="24"/>
        </w:rPr>
        <w:lastRenderedPageBreak/>
        <w:t>Note</w:t>
      </w:r>
    </w:p>
    <w:p w14:paraId="49636F4C" w14:textId="18D057CF" w:rsidR="00327206" w:rsidRPr="00327206" w:rsidRDefault="00327206" w:rsidP="00327206">
      <w:pPr>
        <w:pStyle w:val="ListParagraph"/>
        <w:numPr>
          <w:ilvl w:val="0"/>
          <w:numId w:val="14"/>
        </w:numPr>
        <w:ind w:left="189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Submissions include initial studies (STUDY), modifications</w:t>
      </w:r>
      <w:r w:rsidR="00565F39">
        <w:rPr>
          <w:rFonts w:ascii="Arial" w:hAnsi="Arial" w:cs="Arial"/>
          <w:sz w:val="24"/>
          <w:szCs w:val="24"/>
        </w:rPr>
        <w:t xml:space="preserve"> (MOD), continuing review (CR), modifications and continuing review (MODCR) </w:t>
      </w:r>
      <w:r>
        <w:rPr>
          <w:rFonts w:ascii="Arial" w:hAnsi="Arial" w:cs="Arial"/>
          <w:sz w:val="24"/>
          <w:szCs w:val="24"/>
        </w:rPr>
        <w:t xml:space="preserve">and Report New Information (RNI). </w:t>
      </w:r>
    </w:p>
    <w:p w14:paraId="3BCD8A0D" w14:textId="3883E4C3" w:rsidR="00755170" w:rsidRDefault="00755170" w:rsidP="00627E52">
      <w:pPr>
        <w:pStyle w:val="ListParagraph"/>
        <w:numPr>
          <w:ilvl w:val="0"/>
          <w:numId w:val="14"/>
        </w:numPr>
        <w:ind w:left="1886" w:hanging="44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sort the columns by </w:t>
      </w:r>
      <w:r w:rsidR="003307E8">
        <w:rPr>
          <w:rFonts w:ascii="Arial" w:hAnsi="Arial" w:cs="Arial"/>
          <w:sz w:val="24"/>
          <w:szCs w:val="24"/>
        </w:rPr>
        <w:t xml:space="preserve">selecting </w:t>
      </w:r>
      <w:r>
        <w:rPr>
          <w:rFonts w:ascii="Arial" w:hAnsi="Arial" w:cs="Arial"/>
          <w:sz w:val="24"/>
          <w:szCs w:val="24"/>
        </w:rPr>
        <w:t xml:space="preserve">the column title. </w:t>
      </w:r>
    </w:p>
    <w:p w14:paraId="47990EE2" w14:textId="20263BF3" w:rsidR="00273DCE" w:rsidRPr="00755170" w:rsidRDefault="008E3380" w:rsidP="003307E8">
      <w:pPr>
        <w:pStyle w:val="ListParagraph"/>
        <w:ind w:left="1890"/>
        <w:jc w:val="both"/>
        <w:rPr>
          <w:rFonts w:ascii="Arial" w:hAnsi="Arial" w:cs="Arial"/>
          <w:sz w:val="24"/>
          <w:szCs w:val="24"/>
        </w:rPr>
      </w:pPr>
      <w:r w:rsidRPr="008E33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D6912C" wp14:editId="33B3B174">
            <wp:extent cx="5672937" cy="2000236"/>
            <wp:effectExtent l="0" t="0" r="4445" b="635"/>
            <wp:docPr id="484370069" name="Picture 1" descr="A screenshot of Dashboard with the column headers in My Inbox emphasized with a rectangular box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70069" name="Picture 1" descr="A screenshot of Dashboard with the column headers in My Inbox emphasized with a rectangular box around i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65" cy="20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E5CF" w14:textId="77777777" w:rsidR="00627E52" w:rsidRPr="00627E52" w:rsidRDefault="00627E52" w:rsidP="00627E52">
      <w:pPr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5E09E831" w14:textId="132D4E20" w:rsidR="007C29DE" w:rsidRDefault="004A349B" w:rsidP="003307E8">
      <w:pPr>
        <w:numPr>
          <w:ilvl w:val="1"/>
          <w:numId w:val="24"/>
        </w:numPr>
        <w:jc w:val="both"/>
        <w:rPr>
          <w:rFonts w:ascii="Arial" w:hAnsi="Arial" w:cs="Arial"/>
          <w:b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 xml:space="preserve">Locate the </w:t>
      </w:r>
      <w:r w:rsidR="009A2542">
        <w:rPr>
          <w:rFonts w:ascii="Arial" w:hAnsi="Arial" w:cs="Arial"/>
          <w:sz w:val="24"/>
          <w:szCs w:val="24"/>
        </w:rPr>
        <w:t>submission</w:t>
      </w:r>
      <w:r w:rsidRPr="00900AAF">
        <w:rPr>
          <w:rFonts w:ascii="Arial" w:hAnsi="Arial" w:cs="Arial"/>
          <w:sz w:val="24"/>
          <w:szCs w:val="24"/>
        </w:rPr>
        <w:t xml:space="preserve"> and </w:t>
      </w:r>
      <w:r w:rsidR="00900AAF">
        <w:rPr>
          <w:rFonts w:ascii="Arial" w:hAnsi="Arial" w:cs="Arial"/>
          <w:sz w:val="24"/>
          <w:szCs w:val="24"/>
        </w:rPr>
        <w:t>select</w:t>
      </w:r>
      <w:r w:rsidR="007C29DE" w:rsidRPr="00900AAF">
        <w:rPr>
          <w:rFonts w:ascii="Arial" w:hAnsi="Arial" w:cs="Arial"/>
          <w:sz w:val="24"/>
          <w:szCs w:val="24"/>
        </w:rPr>
        <w:t xml:space="preserve"> the </w:t>
      </w:r>
      <w:r w:rsidR="00900AAF">
        <w:rPr>
          <w:rFonts w:ascii="Arial" w:hAnsi="Arial" w:cs="Arial"/>
          <w:sz w:val="24"/>
          <w:szCs w:val="24"/>
        </w:rPr>
        <w:t xml:space="preserve">ID or </w:t>
      </w:r>
      <w:r w:rsidR="007C29DE" w:rsidRPr="00900AAF">
        <w:rPr>
          <w:rFonts w:ascii="Arial" w:hAnsi="Arial" w:cs="Arial"/>
          <w:sz w:val="24"/>
          <w:szCs w:val="24"/>
        </w:rPr>
        <w:t>name (title) to open the workspace</w:t>
      </w:r>
      <w:r w:rsidR="009A2542">
        <w:rPr>
          <w:rFonts w:ascii="Arial" w:hAnsi="Arial" w:cs="Arial"/>
          <w:sz w:val="24"/>
          <w:szCs w:val="24"/>
        </w:rPr>
        <w:t xml:space="preserve"> for the submission</w:t>
      </w:r>
      <w:r w:rsidR="007C29DE" w:rsidRPr="00900AAF">
        <w:rPr>
          <w:rFonts w:ascii="Arial" w:hAnsi="Arial" w:cs="Arial"/>
          <w:sz w:val="24"/>
          <w:szCs w:val="24"/>
        </w:rPr>
        <w:t>.</w:t>
      </w:r>
      <w:r w:rsidR="007C29DE" w:rsidRPr="00900AAF">
        <w:rPr>
          <w:rFonts w:ascii="Arial" w:hAnsi="Arial" w:cs="Arial"/>
          <w:b/>
          <w:sz w:val="24"/>
          <w:szCs w:val="24"/>
        </w:rPr>
        <w:t xml:space="preserve"> </w:t>
      </w:r>
    </w:p>
    <w:p w14:paraId="4148A727" w14:textId="2839C93A" w:rsidR="008E3380" w:rsidRPr="00900AAF" w:rsidRDefault="008E3380" w:rsidP="008E3380">
      <w:pPr>
        <w:ind w:left="1440"/>
        <w:jc w:val="both"/>
        <w:rPr>
          <w:rFonts w:ascii="Arial" w:hAnsi="Arial" w:cs="Arial"/>
          <w:b/>
          <w:sz w:val="24"/>
          <w:szCs w:val="24"/>
        </w:rPr>
      </w:pPr>
      <w:r w:rsidRPr="008E338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BE98CE9" wp14:editId="02E5F622">
            <wp:extent cx="4368815" cy="1540412"/>
            <wp:effectExtent l="0" t="0" r="0" b="3175"/>
            <wp:docPr id="841864661" name="Picture 1" descr="A screenshot of My Inbox with the ID and Name columns emphasized with rectangle boxes around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64661" name="Picture 1" descr="A screenshot of My Inbox with the ID and Name columns emphasized with rectangle boxes around them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13" cy="15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E99A" w14:textId="0364535F" w:rsidR="00900AAF" w:rsidRPr="003E76B2" w:rsidRDefault="00900AAF" w:rsidP="003E76B2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14:paraId="74B89726" w14:textId="37E1F755" w:rsidR="00327206" w:rsidRDefault="00C36818" w:rsidP="00327206">
      <w:pPr>
        <w:pStyle w:val="ListParagraph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</w:t>
      </w:r>
    </w:p>
    <w:p w14:paraId="6FC29BF5" w14:textId="05744D52" w:rsidR="00327206" w:rsidRDefault="00327206" w:rsidP="00E47B04">
      <w:pPr>
        <w:pStyle w:val="ListParagraph"/>
        <w:numPr>
          <w:ilvl w:val="0"/>
          <w:numId w:val="32"/>
        </w:numPr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study workspace is a workspace that is created for the initial study submission. It </w:t>
      </w:r>
      <w:r w:rsidR="003E76B2">
        <w:rPr>
          <w:rFonts w:ascii="Arial" w:hAnsi="Arial" w:cs="Arial"/>
          <w:sz w:val="24"/>
          <w:szCs w:val="24"/>
        </w:rPr>
        <w:t xml:space="preserve">also </w:t>
      </w:r>
      <w:r>
        <w:rPr>
          <w:rFonts w:ascii="Arial" w:hAnsi="Arial" w:cs="Arial"/>
          <w:sz w:val="24"/>
          <w:szCs w:val="24"/>
        </w:rPr>
        <w:t xml:space="preserve">includes the subsequent history of the study with links to related submissions. It is opened when you click on a submission that includes STUDY </w:t>
      </w:r>
      <w:r w:rsidR="008E3380">
        <w:rPr>
          <w:rFonts w:ascii="Arial" w:hAnsi="Arial" w:cs="Arial"/>
          <w:sz w:val="24"/>
          <w:szCs w:val="24"/>
        </w:rPr>
        <w:t xml:space="preserve">or LEGACY </w:t>
      </w:r>
      <w:r>
        <w:rPr>
          <w:rFonts w:ascii="Arial" w:hAnsi="Arial" w:cs="Arial"/>
          <w:sz w:val="24"/>
          <w:szCs w:val="24"/>
        </w:rPr>
        <w:t>in the ID.</w:t>
      </w:r>
    </w:p>
    <w:p w14:paraId="2235E04C" w14:textId="493F236A" w:rsidR="00327206" w:rsidRPr="004F7B1F" w:rsidRDefault="00327206" w:rsidP="00E47B04">
      <w:pPr>
        <w:pStyle w:val="ListParagraph"/>
        <w:numPr>
          <w:ilvl w:val="0"/>
          <w:numId w:val="32"/>
        </w:numPr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separate workspaces for modification submissions (ID: MOD), continuing review submissions (ID: CR), modification and continuing review submissions (ID: MODCR) and Report New Information (ID: RNI) submissions. </w:t>
      </w:r>
    </w:p>
    <w:p w14:paraId="688B831D" w14:textId="77777777" w:rsidR="00327206" w:rsidRDefault="00327206" w:rsidP="003E76B2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1B95D8AE" w14:textId="77777777" w:rsidR="00627E52" w:rsidRDefault="00627E52" w:rsidP="003E76B2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194C1809" w14:textId="77777777" w:rsidR="00627E52" w:rsidRDefault="00627E52" w:rsidP="003E76B2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7B3CFA1E" w14:textId="77777777" w:rsidR="00627E52" w:rsidRDefault="00627E52" w:rsidP="003E76B2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1A7F0551" w14:textId="64A35F61" w:rsidR="004A349B" w:rsidRPr="00900AAF" w:rsidRDefault="00273DCE" w:rsidP="003307E8">
      <w:pPr>
        <w:pStyle w:val="ListParagraph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Within the</w:t>
      </w:r>
      <w:r w:rsidR="003307E8">
        <w:rPr>
          <w:rFonts w:ascii="Arial" w:hAnsi="Arial" w:cs="Arial"/>
          <w:sz w:val="24"/>
          <w:szCs w:val="24"/>
        </w:rPr>
        <w:t xml:space="preserve"> </w:t>
      </w:r>
      <w:r w:rsidR="00627E52">
        <w:rPr>
          <w:rFonts w:ascii="Arial" w:hAnsi="Arial" w:cs="Arial"/>
          <w:sz w:val="24"/>
          <w:szCs w:val="24"/>
        </w:rPr>
        <w:t xml:space="preserve">study’s </w:t>
      </w:r>
      <w:r w:rsidR="003307E8">
        <w:rPr>
          <w:rFonts w:ascii="Arial" w:hAnsi="Arial" w:cs="Arial"/>
          <w:sz w:val="24"/>
          <w:szCs w:val="24"/>
        </w:rPr>
        <w:t>w</w:t>
      </w:r>
      <w:r w:rsidR="00900AAF">
        <w:rPr>
          <w:rFonts w:ascii="Arial" w:hAnsi="Arial" w:cs="Arial"/>
          <w:sz w:val="24"/>
          <w:szCs w:val="24"/>
        </w:rPr>
        <w:t>orkspace, y</w:t>
      </w:r>
      <w:r w:rsidR="004A349B" w:rsidRPr="00900AAF">
        <w:rPr>
          <w:rFonts w:ascii="Arial" w:hAnsi="Arial" w:cs="Arial"/>
          <w:sz w:val="24"/>
          <w:szCs w:val="24"/>
        </w:rPr>
        <w:t>ou can perform required actions.</w:t>
      </w:r>
    </w:p>
    <w:p w14:paraId="6F9876FC" w14:textId="2AD6DAF7" w:rsidR="00900AAF" w:rsidRPr="00BA0548" w:rsidRDefault="00F70FE3" w:rsidP="00BA0548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  <w:r w:rsidRPr="00F70FE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F9B1172" wp14:editId="42BAEBDD">
            <wp:extent cx="5058461" cy="2465063"/>
            <wp:effectExtent l="0" t="0" r="0" b="0"/>
            <wp:docPr id="701804522" name="Picture 1" descr="A screenshot of a study work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4522" name="Picture 1" descr="A screenshot of a study workspac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303" cy="24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FA6A" w14:textId="77777777" w:rsidR="00627E52" w:rsidRDefault="00627E52" w:rsidP="0003405E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7D3B568" w14:textId="6A8EE8B3" w:rsidR="0003405E" w:rsidRDefault="0003405E" w:rsidP="0003405E">
      <w:pPr>
        <w:pStyle w:val="ListParagraph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</w:t>
      </w:r>
    </w:p>
    <w:p w14:paraId="05FBC221" w14:textId="53CA60A1" w:rsidR="00F70FE3" w:rsidRDefault="0003405E" w:rsidP="00F70FE3">
      <w:pPr>
        <w:pStyle w:val="ListParagraph"/>
        <w:numPr>
          <w:ilvl w:val="0"/>
          <w:numId w:val="31"/>
        </w:numPr>
        <w:ind w:left="189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Actions re</w:t>
      </w:r>
      <w:r w:rsidR="004F7B1F">
        <w:rPr>
          <w:rFonts w:ascii="Arial" w:hAnsi="Arial" w:cs="Arial"/>
          <w:sz w:val="24"/>
          <w:szCs w:val="24"/>
        </w:rPr>
        <w:t xml:space="preserve">quired will depend on your role, </w:t>
      </w:r>
      <w:r>
        <w:rPr>
          <w:rFonts w:ascii="Arial" w:hAnsi="Arial" w:cs="Arial"/>
          <w:sz w:val="24"/>
          <w:szCs w:val="24"/>
        </w:rPr>
        <w:t>the state of the study (e.g. pre-submi</w:t>
      </w:r>
      <w:r w:rsidR="004F7B1F">
        <w:rPr>
          <w:rFonts w:ascii="Arial" w:hAnsi="Arial" w:cs="Arial"/>
          <w:sz w:val="24"/>
          <w:szCs w:val="24"/>
        </w:rPr>
        <w:t>ssion, clarification requ</w:t>
      </w:r>
      <w:r w:rsidR="000B629A">
        <w:rPr>
          <w:rFonts w:ascii="Arial" w:hAnsi="Arial" w:cs="Arial"/>
          <w:sz w:val="24"/>
          <w:szCs w:val="24"/>
        </w:rPr>
        <w:t>ested), and the submission type.</w:t>
      </w:r>
    </w:p>
    <w:p w14:paraId="4877CE08" w14:textId="77777777" w:rsidR="00F70FE3" w:rsidRPr="00F70FE3" w:rsidRDefault="00F70FE3" w:rsidP="00F70FE3">
      <w:pPr>
        <w:rPr>
          <w:rFonts w:ascii="Arial" w:hAnsi="Arial" w:cs="Arial"/>
          <w:sz w:val="24"/>
          <w:szCs w:val="24"/>
        </w:rPr>
      </w:pPr>
    </w:p>
    <w:p w14:paraId="00A2EEC6" w14:textId="261017DF" w:rsidR="003307E8" w:rsidRDefault="00E47B04" w:rsidP="00EA12C2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Using IRB Tab to Navigate to All Studies or Submissions</w:t>
      </w:r>
      <w:r>
        <w:rPr>
          <w:rFonts w:ascii="Arial" w:hAnsi="Arial" w:cs="Arial"/>
          <w:sz w:val="24"/>
          <w:szCs w:val="24"/>
        </w:rPr>
        <w:t xml:space="preserve">. </w:t>
      </w:r>
      <w:r w:rsidR="00EA12C2" w:rsidRPr="00900AAF">
        <w:rPr>
          <w:rFonts w:ascii="Arial" w:hAnsi="Arial" w:cs="Arial"/>
          <w:sz w:val="24"/>
          <w:szCs w:val="24"/>
        </w:rPr>
        <w:t xml:space="preserve">If you need to access a study or submission that </w:t>
      </w:r>
      <w:r>
        <w:rPr>
          <w:rFonts w:ascii="Arial" w:hAnsi="Arial" w:cs="Arial"/>
          <w:sz w:val="24"/>
          <w:szCs w:val="24"/>
        </w:rPr>
        <w:t xml:space="preserve">you are listed on and </w:t>
      </w:r>
      <w:r w:rsidR="00DC2454" w:rsidRPr="00900AAF">
        <w:rPr>
          <w:rFonts w:ascii="Arial" w:hAnsi="Arial" w:cs="Arial"/>
          <w:sz w:val="24"/>
          <w:szCs w:val="24"/>
        </w:rPr>
        <w:t xml:space="preserve">is </w:t>
      </w:r>
      <w:r w:rsidR="00DC2454" w:rsidRPr="003307E8">
        <w:rPr>
          <w:rFonts w:ascii="Arial" w:hAnsi="Arial" w:cs="Arial"/>
          <w:sz w:val="24"/>
          <w:szCs w:val="24"/>
          <w:u w:val="single"/>
        </w:rPr>
        <w:t>not</w:t>
      </w:r>
      <w:r w:rsidR="00DC2454" w:rsidRPr="00900AAF">
        <w:rPr>
          <w:rFonts w:ascii="Arial" w:hAnsi="Arial" w:cs="Arial"/>
          <w:sz w:val="24"/>
          <w:szCs w:val="24"/>
        </w:rPr>
        <w:t xml:space="preserve"> listed in My Inbox</w:t>
      </w:r>
      <w:r w:rsidR="003307E8">
        <w:rPr>
          <w:rFonts w:ascii="Arial" w:hAnsi="Arial" w:cs="Arial"/>
          <w:sz w:val="24"/>
          <w:szCs w:val="24"/>
        </w:rPr>
        <w:t>:</w:t>
      </w:r>
    </w:p>
    <w:p w14:paraId="152C8F8D" w14:textId="77777777" w:rsidR="00E17242" w:rsidRDefault="00E17242" w:rsidP="00E17242">
      <w:pPr>
        <w:pStyle w:val="ListParagraph"/>
        <w:rPr>
          <w:rFonts w:ascii="Arial" w:hAnsi="Arial" w:cs="Arial"/>
          <w:sz w:val="24"/>
          <w:szCs w:val="24"/>
        </w:rPr>
      </w:pPr>
    </w:p>
    <w:p w14:paraId="437A3BC5" w14:textId="10281DD4" w:rsidR="00E13526" w:rsidRPr="00900AAF" w:rsidRDefault="00EA12C2" w:rsidP="003307E8">
      <w:pPr>
        <w:pStyle w:val="ListParagraph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 xml:space="preserve"> </w:t>
      </w:r>
      <w:r w:rsidR="003307E8">
        <w:rPr>
          <w:rFonts w:ascii="Arial" w:hAnsi="Arial" w:cs="Arial"/>
          <w:sz w:val="24"/>
          <w:szCs w:val="24"/>
        </w:rPr>
        <w:t>S</w:t>
      </w:r>
      <w:r w:rsidR="00900AAF">
        <w:rPr>
          <w:rFonts w:ascii="Arial" w:hAnsi="Arial" w:cs="Arial"/>
          <w:sz w:val="24"/>
          <w:szCs w:val="24"/>
        </w:rPr>
        <w:t xml:space="preserve">elect </w:t>
      </w:r>
      <w:r w:rsidRPr="00900AAF">
        <w:rPr>
          <w:rFonts w:ascii="Arial" w:hAnsi="Arial" w:cs="Arial"/>
          <w:sz w:val="24"/>
          <w:szCs w:val="24"/>
        </w:rPr>
        <w:t xml:space="preserve">“IRB” from the </w:t>
      </w:r>
      <w:r w:rsidR="00E17242">
        <w:rPr>
          <w:rFonts w:ascii="Arial" w:hAnsi="Arial" w:cs="Arial"/>
          <w:sz w:val="24"/>
          <w:szCs w:val="24"/>
        </w:rPr>
        <w:t>t</w:t>
      </w:r>
      <w:r w:rsidRPr="00900AAF">
        <w:rPr>
          <w:rFonts w:ascii="Arial" w:hAnsi="Arial" w:cs="Arial"/>
          <w:sz w:val="24"/>
          <w:szCs w:val="24"/>
        </w:rPr>
        <w:t xml:space="preserve">op </w:t>
      </w:r>
      <w:r w:rsidR="00E17242">
        <w:rPr>
          <w:rFonts w:ascii="Arial" w:hAnsi="Arial" w:cs="Arial"/>
          <w:sz w:val="24"/>
          <w:szCs w:val="24"/>
        </w:rPr>
        <w:t>n</w:t>
      </w:r>
      <w:r w:rsidRPr="00900AAF">
        <w:rPr>
          <w:rFonts w:ascii="Arial" w:hAnsi="Arial" w:cs="Arial"/>
          <w:sz w:val="24"/>
          <w:szCs w:val="24"/>
        </w:rPr>
        <w:t>avigat</w:t>
      </w:r>
      <w:r w:rsidR="00E17242">
        <w:rPr>
          <w:rFonts w:ascii="Arial" w:hAnsi="Arial" w:cs="Arial"/>
          <w:sz w:val="24"/>
          <w:szCs w:val="24"/>
        </w:rPr>
        <w:t>ional</w:t>
      </w:r>
      <w:r w:rsidRPr="00900AAF">
        <w:rPr>
          <w:rFonts w:ascii="Arial" w:hAnsi="Arial" w:cs="Arial"/>
          <w:sz w:val="24"/>
          <w:szCs w:val="24"/>
        </w:rPr>
        <w:t xml:space="preserve"> menu. </w:t>
      </w:r>
    </w:p>
    <w:p w14:paraId="19CE8E2A" w14:textId="179E2EBD" w:rsidR="00E13526" w:rsidRPr="00900AAF" w:rsidRDefault="00F70FE3" w:rsidP="003307E8">
      <w:pPr>
        <w:pStyle w:val="ListParagraph"/>
        <w:ind w:left="1440"/>
        <w:jc w:val="both"/>
        <w:rPr>
          <w:rFonts w:ascii="Arial" w:hAnsi="Arial" w:cs="Arial"/>
          <w:b/>
          <w:noProof/>
          <w:sz w:val="24"/>
          <w:szCs w:val="24"/>
        </w:rPr>
      </w:pPr>
      <w:r w:rsidRPr="00F70FE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A73B9D1" wp14:editId="21B59DEC">
            <wp:extent cx="6185002" cy="2101183"/>
            <wp:effectExtent l="0" t="0" r="6350" b="0"/>
            <wp:docPr id="712036439" name="Picture 1" descr="A screenshot of Dashboard with IRB tab emphasized with rectangular box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36439" name="Picture 1" descr="A screenshot of Dashboard with IRB tab emphasized with rectangular box around i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364" cy="21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E8CC" w14:textId="77777777" w:rsidR="00DC2454" w:rsidRDefault="00DC2454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038D38AF" w14:textId="77777777" w:rsidR="00F70FE3" w:rsidRDefault="00F70FE3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14A25117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5030CB3F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31CDDD5B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5B6C60F3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3A537E8D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6FD37BCC" w14:textId="77777777" w:rsidR="00627E52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23684359" w14:textId="77777777" w:rsidR="00627E52" w:rsidRPr="00900AAF" w:rsidRDefault="00627E52" w:rsidP="00E13526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65D62EF8" w14:textId="7B6CD156" w:rsidR="008E3380" w:rsidRDefault="00273DCE" w:rsidP="00F70FE3">
      <w:pPr>
        <w:pStyle w:val="ListParagraph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you select IRB, t</w:t>
      </w:r>
      <w:r w:rsidR="00900AAF">
        <w:rPr>
          <w:rFonts w:ascii="Arial" w:hAnsi="Arial" w:cs="Arial"/>
          <w:sz w:val="24"/>
          <w:szCs w:val="24"/>
        </w:rPr>
        <w:t xml:space="preserve">he default </w:t>
      </w:r>
      <w:r>
        <w:rPr>
          <w:rFonts w:ascii="Arial" w:hAnsi="Arial" w:cs="Arial"/>
          <w:sz w:val="24"/>
          <w:szCs w:val="24"/>
        </w:rPr>
        <w:t>view is the</w:t>
      </w:r>
      <w:r w:rsidR="00900A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Submissions page</w:t>
      </w:r>
      <w:r w:rsidR="00627E52">
        <w:rPr>
          <w:rFonts w:ascii="Arial" w:hAnsi="Arial" w:cs="Arial"/>
          <w:sz w:val="24"/>
          <w:szCs w:val="24"/>
        </w:rPr>
        <w:t xml:space="preserve"> displaying the In-Review tab</w:t>
      </w:r>
      <w:r>
        <w:rPr>
          <w:rFonts w:ascii="Arial" w:hAnsi="Arial" w:cs="Arial"/>
          <w:sz w:val="24"/>
          <w:szCs w:val="24"/>
        </w:rPr>
        <w:t>.</w:t>
      </w:r>
    </w:p>
    <w:p w14:paraId="3BA218F7" w14:textId="77777777" w:rsidR="00F70FE3" w:rsidRPr="00F70FE3" w:rsidRDefault="00F70FE3" w:rsidP="00F70FE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EA96BD9" w14:textId="66DFA3C9" w:rsidR="004A349B" w:rsidRDefault="00F70FE3" w:rsidP="003307E8">
      <w:pPr>
        <w:pStyle w:val="ListParagraph"/>
        <w:ind w:left="1440"/>
        <w:rPr>
          <w:rFonts w:ascii="Arial" w:hAnsi="Arial" w:cs="Arial"/>
          <w:sz w:val="24"/>
          <w:szCs w:val="24"/>
        </w:rPr>
      </w:pPr>
      <w:r w:rsidRPr="00F70F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9B4C8F" wp14:editId="34946016">
            <wp:extent cx="6031383" cy="2446619"/>
            <wp:effectExtent l="0" t="0" r="7620" b="0"/>
            <wp:docPr id="769726881" name="Picture 1" descr="A screenshot of IRB Submissions In-Review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6881" name="Picture 1" descr="A screenshot of IRB Submissions In-Review tab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053" cy="2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E637" w14:textId="77777777" w:rsidR="00273DCE" w:rsidRPr="00900AAF" w:rsidRDefault="00273DCE" w:rsidP="004A349B">
      <w:pPr>
        <w:pStyle w:val="ListParagraph"/>
        <w:rPr>
          <w:rFonts w:ascii="Arial" w:hAnsi="Arial" w:cs="Arial"/>
          <w:sz w:val="24"/>
          <w:szCs w:val="24"/>
        </w:rPr>
      </w:pPr>
    </w:p>
    <w:p w14:paraId="28C54A1A" w14:textId="6C66C16A" w:rsidR="00131E6C" w:rsidRDefault="00131E6C" w:rsidP="00131E6C">
      <w:pPr>
        <w:pStyle w:val="ListParagraph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</w:t>
      </w:r>
      <w:r w:rsidRPr="00755170">
        <w:rPr>
          <w:rFonts w:ascii="Arial" w:hAnsi="Arial" w:cs="Arial"/>
          <w:sz w:val="24"/>
          <w:szCs w:val="24"/>
        </w:rPr>
        <w:t>the appropriate Submissions tab</w:t>
      </w:r>
      <w:r>
        <w:rPr>
          <w:rFonts w:ascii="Arial" w:hAnsi="Arial" w:cs="Arial"/>
          <w:sz w:val="24"/>
          <w:szCs w:val="24"/>
        </w:rPr>
        <w:t>:</w:t>
      </w:r>
    </w:p>
    <w:p w14:paraId="07BC4562" w14:textId="77777777" w:rsidR="00E17242" w:rsidRDefault="00E17242" w:rsidP="00E17242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1AB0007F" w14:textId="365D86DA" w:rsidR="00E13526" w:rsidRPr="00900AAF" w:rsidRDefault="00E47B04" w:rsidP="00131E6C">
      <w:pPr>
        <w:pStyle w:val="ListParagraph"/>
        <w:numPr>
          <w:ilvl w:val="2"/>
          <w:numId w:val="24"/>
        </w:numPr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In-Review.</w:t>
      </w:r>
      <w:r>
        <w:rPr>
          <w:rFonts w:ascii="Arial" w:hAnsi="Arial" w:cs="Arial"/>
          <w:sz w:val="24"/>
          <w:szCs w:val="24"/>
        </w:rPr>
        <w:t xml:space="preserve"> </w:t>
      </w:r>
      <w:r w:rsidR="00131E6C">
        <w:rPr>
          <w:rFonts w:ascii="Arial" w:hAnsi="Arial" w:cs="Arial"/>
          <w:sz w:val="24"/>
          <w:szCs w:val="24"/>
        </w:rPr>
        <w:t>To a</w:t>
      </w:r>
      <w:r w:rsidR="00DC2454" w:rsidRPr="003307E8">
        <w:rPr>
          <w:rFonts w:ascii="Arial" w:hAnsi="Arial" w:cs="Arial"/>
          <w:sz w:val="24"/>
          <w:szCs w:val="24"/>
        </w:rPr>
        <w:t xml:space="preserve">ccess </w:t>
      </w:r>
      <w:r w:rsidR="00131E6C">
        <w:rPr>
          <w:rFonts w:ascii="Arial" w:hAnsi="Arial" w:cs="Arial"/>
          <w:sz w:val="24"/>
          <w:szCs w:val="24"/>
        </w:rPr>
        <w:t>s</w:t>
      </w:r>
      <w:r w:rsidR="004F7B1F">
        <w:rPr>
          <w:rFonts w:ascii="Arial" w:hAnsi="Arial" w:cs="Arial"/>
          <w:sz w:val="24"/>
          <w:szCs w:val="24"/>
        </w:rPr>
        <w:t>ubmissions</w:t>
      </w:r>
      <w:r w:rsidR="00131E6C">
        <w:rPr>
          <w:rFonts w:ascii="Arial" w:hAnsi="Arial" w:cs="Arial"/>
          <w:sz w:val="24"/>
          <w:szCs w:val="24"/>
        </w:rPr>
        <w:t xml:space="preserve"> pending action, s</w:t>
      </w:r>
      <w:r w:rsidR="00900AAF" w:rsidRPr="003307E8">
        <w:rPr>
          <w:rFonts w:ascii="Arial" w:hAnsi="Arial" w:cs="Arial"/>
          <w:sz w:val="24"/>
          <w:szCs w:val="24"/>
        </w:rPr>
        <w:t>elect</w:t>
      </w:r>
      <w:r w:rsidR="00DC2454" w:rsidRPr="003307E8">
        <w:rPr>
          <w:rFonts w:ascii="Arial" w:hAnsi="Arial" w:cs="Arial"/>
          <w:sz w:val="24"/>
          <w:szCs w:val="24"/>
        </w:rPr>
        <w:t xml:space="preserve"> the </w:t>
      </w:r>
      <w:r w:rsidR="007C29DE" w:rsidRPr="003307E8">
        <w:rPr>
          <w:rFonts w:ascii="Arial" w:hAnsi="Arial" w:cs="Arial"/>
          <w:sz w:val="24"/>
          <w:szCs w:val="24"/>
        </w:rPr>
        <w:t>In-Review</w:t>
      </w:r>
      <w:r w:rsidR="00DC2454" w:rsidRPr="003307E8">
        <w:rPr>
          <w:rFonts w:ascii="Arial" w:hAnsi="Arial" w:cs="Arial"/>
          <w:sz w:val="24"/>
          <w:szCs w:val="24"/>
        </w:rPr>
        <w:t xml:space="preserve"> Tab</w:t>
      </w:r>
      <w:r w:rsidR="007C29DE" w:rsidRPr="003307E8">
        <w:rPr>
          <w:rFonts w:ascii="Arial" w:hAnsi="Arial" w:cs="Arial"/>
          <w:sz w:val="24"/>
          <w:szCs w:val="24"/>
        </w:rPr>
        <w:t>.</w:t>
      </w:r>
      <w:r w:rsidR="007C29DE" w:rsidRPr="00900AAF">
        <w:rPr>
          <w:rFonts w:ascii="Arial" w:hAnsi="Arial" w:cs="Arial"/>
          <w:b/>
          <w:sz w:val="24"/>
          <w:szCs w:val="24"/>
        </w:rPr>
        <w:t xml:space="preserve"> </w:t>
      </w:r>
    </w:p>
    <w:p w14:paraId="79458744" w14:textId="76085F57" w:rsidR="00E13526" w:rsidRPr="00900AAF" w:rsidRDefault="00F70FE3" w:rsidP="00131E6C">
      <w:pPr>
        <w:ind w:left="2160"/>
        <w:jc w:val="both"/>
        <w:rPr>
          <w:rFonts w:ascii="Arial" w:hAnsi="Arial" w:cs="Arial"/>
          <w:sz w:val="24"/>
          <w:szCs w:val="24"/>
        </w:rPr>
      </w:pPr>
      <w:r w:rsidRPr="00F70F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3E7FB2" wp14:editId="024201B0">
            <wp:extent cx="5431204" cy="2203158"/>
            <wp:effectExtent l="0" t="0" r="0" b="6985"/>
            <wp:docPr id="754672046" name="Picture 1" descr="A screenshot of IRB Submissions In-Review tab. The In-Review tab is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2046" name="Picture 1" descr="A screenshot of IRB Submissions In-Review tab. The In-Review tab is emphasized with a rectangle around i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3216" cy="220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6CD0" w14:textId="77777777" w:rsidR="00627E52" w:rsidRDefault="00627E52" w:rsidP="00131E6C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</w:p>
    <w:p w14:paraId="57CC1F43" w14:textId="18A7D671" w:rsidR="00BF2886" w:rsidRDefault="00131E6C" w:rsidP="00131E6C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</w:t>
      </w:r>
    </w:p>
    <w:p w14:paraId="41935F4D" w14:textId="4DBBF0ED" w:rsidR="00131E6C" w:rsidRDefault="00131E6C" w:rsidP="00131E6C">
      <w:pPr>
        <w:pStyle w:val="ListParagraph"/>
        <w:numPr>
          <w:ilvl w:val="0"/>
          <w:numId w:val="28"/>
        </w:numPr>
        <w:ind w:left="261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submission could be pending action by any party (e.g. IRB, study team).</w:t>
      </w:r>
    </w:p>
    <w:p w14:paraId="5433FD1F" w14:textId="183694A5" w:rsidR="003307E8" w:rsidRDefault="003307E8" w:rsidP="00131E6C">
      <w:pPr>
        <w:pStyle w:val="ListParagraph"/>
        <w:numPr>
          <w:ilvl w:val="0"/>
          <w:numId w:val="28"/>
        </w:numPr>
        <w:ind w:left="2610" w:hanging="450"/>
        <w:jc w:val="both"/>
        <w:rPr>
          <w:rFonts w:ascii="Arial" w:hAnsi="Arial" w:cs="Arial"/>
          <w:sz w:val="24"/>
          <w:szCs w:val="24"/>
        </w:rPr>
      </w:pPr>
      <w:r w:rsidRPr="00900AAF">
        <w:rPr>
          <w:rFonts w:ascii="Arial" w:hAnsi="Arial" w:cs="Arial"/>
          <w:sz w:val="24"/>
          <w:szCs w:val="24"/>
        </w:rPr>
        <w:t>The In-Review tab displays submissions pendin</w:t>
      </w:r>
      <w:r w:rsidR="00892F8B">
        <w:rPr>
          <w:rFonts w:ascii="Arial" w:hAnsi="Arial" w:cs="Arial"/>
          <w:sz w:val="24"/>
          <w:szCs w:val="24"/>
        </w:rPr>
        <w:t>g action; these states include pre-submission, pre-review, non-committee review, modifications required, clarifications requested, deferred, and post-r</w:t>
      </w:r>
      <w:r w:rsidRPr="00900AAF">
        <w:rPr>
          <w:rFonts w:ascii="Arial" w:hAnsi="Arial" w:cs="Arial"/>
          <w:sz w:val="24"/>
          <w:szCs w:val="24"/>
        </w:rPr>
        <w:t>eview.</w:t>
      </w:r>
    </w:p>
    <w:p w14:paraId="5E99FAB6" w14:textId="77777777" w:rsidR="003307E8" w:rsidRDefault="003307E8" w:rsidP="00BF2886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14:paraId="0862D818" w14:textId="77777777" w:rsidR="00627E52" w:rsidRDefault="00627E52" w:rsidP="00BF2886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14:paraId="106A3A36" w14:textId="77777777" w:rsidR="00627E52" w:rsidRDefault="00627E52" w:rsidP="00BF2886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14:paraId="2143ED80" w14:textId="77777777" w:rsidR="00627E52" w:rsidRPr="00900AAF" w:rsidRDefault="00627E52" w:rsidP="00BF2886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14:paraId="4DC972C9" w14:textId="26B9862F" w:rsidR="00E13526" w:rsidRPr="00131E6C" w:rsidRDefault="00E47B04" w:rsidP="00131E6C">
      <w:pPr>
        <w:pStyle w:val="ListParagraph"/>
        <w:numPr>
          <w:ilvl w:val="2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Active.</w:t>
      </w:r>
      <w:r>
        <w:rPr>
          <w:rFonts w:ascii="Arial" w:hAnsi="Arial" w:cs="Arial"/>
          <w:sz w:val="24"/>
          <w:szCs w:val="24"/>
        </w:rPr>
        <w:t xml:space="preserve"> </w:t>
      </w:r>
      <w:r w:rsidR="00131E6C">
        <w:rPr>
          <w:rFonts w:ascii="Arial" w:hAnsi="Arial" w:cs="Arial"/>
          <w:sz w:val="24"/>
          <w:szCs w:val="24"/>
        </w:rPr>
        <w:t>To a</w:t>
      </w:r>
      <w:r w:rsidR="00DC2454" w:rsidRPr="00131E6C">
        <w:rPr>
          <w:rFonts w:ascii="Arial" w:hAnsi="Arial" w:cs="Arial"/>
          <w:sz w:val="24"/>
          <w:szCs w:val="24"/>
        </w:rPr>
        <w:t xml:space="preserve">ccess </w:t>
      </w:r>
      <w:r w:rsidR="00131E6C">
        <w:rPr>
          <w:rFonts w:ascii="Arial" w:hAnsi="Arial" w:cs="Arial"/>
          <w:sz w:val="24"/>
          <w:szCs w:val="24"/>
        </w:rPr>
        <w:t>studies in a final s</w:t>
      </w:r>
      <w:r w:rsidR="00892F8B">
        <w:rPr>
          <w:rFonts w:ascii="Arial" w:hAnsi="Arial" w:cs="Arial"/>
          <w:sz w:val="24"/>
          <w:szCs w:val="24"/>
        </w:rPr>
        <w:t>tate</w:t>
      </w:r>
      <w:r w:rsidR="00131E6C">
        <w:rPr>
          <w:rFonts w:ascii="Arial" w:hAnsi="Arial" w:cs="Arial"/>
          <w:sz w:val="24"/>
          <w:szCs w:val="24"/>
        </w:rPr>
        <w:t>,</w:t>
      </w:r>
      <w:r w:rsidR="00BF2886" w:rsidRPr="00131E6C">
        <w:rPr>
          <w:rFonts w:ascii="Arial" w:hAnsi="Arial" w:cs="Arial"/>
          <w:sz w:val="24"/>
          <w:szCs w:val="24"/>
        </w:rPr>
        <w:t xml:space="preserve"> </w:t>
      </w:r>
      <w:r w:rsidR="00131E6C">
        <w:rPr>
          <w:rFonts w:ascii="Arial" w:hAnsi="Arial" w:cs="Arial"/>
          <w:sz w:val="24"/>
          <w:szCs w:val="24"/>
        </w:rPr>
        <w:t>s</w:t>
      </w:r>
      <w:r w:rsidR="00900AAF" w:rsidRPr="00131E6C">
        <w:rPr>
          <w:rFonts w:ascii="Arial" w:hAnsi="Arial" w:cs="Arial"/>
          <w:sz w:val="24"/>
          <w:szCs w:val="24"/>
        </w:rPr>
        <w:t>elect</w:t>
      </w:r>
      <w:r w:rsidR="00DC2454" w:rsidRPr="00131E6C">
        <w:rPr>
          <w:rFonts w:ascii="Arial" w:hAnsi="Arial" w:cs="Arial"/>
          <w:sz w:val="24"/>
          <w:szCs w:val="24"/>
        </w:rPr>
        <w:t xml:space="preserve"> the </w:t>
      </w:r>
      <w:r w:rsidR="002A2C5B" w:rsidRPr="00131E6C">
        <w:rPr>
          <w:rFonts w:ascii="Arial" w:hAnsi="Arial" w:cs="Arial"/>
          <w:sz w:val="24"/>
          <w:szCs w:val="24"/>
        </w:rPr>
        <w:t>Active</w:t>
      </w:r>
      <w:r w:rsidR="00131E6C">
        <w:rPr>
          <w:rFonts w:ascii="Arial" w:hAnsi="Arial" w:cs="Arial"/>
          <w:sz w:val="24"/>
          <w:szCs w:val="24"/>
        </w:rPr>
        <w:t xml:space="preserve"> t</w:t>
      </w:r>
      <w:r w:rsidR="00DC2454" w:rsidRPr="00131E6C">
        <w:rPr>
          <w:rFonts w:ascii="Arial" w:hAnsi="Arial" w:cs="Arial"/>
          <w:sz w:val="24"/>
          <w:szCs w:val="24"/>
        </w:rPr>
        <w:t>ab</w:t>
      </w:r>
      <w:r w:rsidR="00BF2886" w:rsidRPr="00131E6C">
        <w:rPr>
          <w:rFonts w:ascii="Arial" w:hAnsi="Arial" w:cs="Arial"/>
          <w:sz w:val="24"/>
          <w:szCs w:val="24"/>
        </w:rPr>
        <w:t xml:space="preserve">. </w:t>
      </w:r>
    </w:p>
    <w:p w14:paraId="22C91C44" w14:textId="22FAB8AA" w:rsidR="00E13526" w:rsidRPr="00892F8B" w:rsidRDefault="00F70FE3" w:rsidP="00131E6C">
      <w:pPr>
        <w:ind w:left="2160"/>
        <w:jc w:val="both"/>
        <w:rPr>
          <w:rFonts w:ascii="Arial" w:hAnsi="Arial" w:cs="Arial"/>
          <w:sz w:val="24"/>
          <w:szCs w:val="24"/>
        </w:rPr>
      </w:pPr>
      <w:r w:rsidRPr="00F70F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8B2801" wp14:editId="6239B1F2">
            <wp:extent cx="5680253" cy="2302606"/>
            <wp:effectExtent l="0" t="0" r="0" b="2540"/>
            <wp:docPr id="1990184031" name="Picture 1" descr="A screenshot of IRB Submissions Active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84031" name="Picture 1" descr="A screenshot of IRB Submissions Active tab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4238" cy="23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187B" w14:textId="77777777" w:rsidR="00627E52" w:rsidRDefault="00627E52" w:rsidP="00131E6C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</w:p>
    <w:p w14:paraId="4CD84394" w14:textId="45FB0EAF" w:rsidR="00BF2886" w:rsidRPr="00892F8B" w:rsidRDefault="00131E6C" w:rsidP="00131E6C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  <w:r w:rsidRPr="00892F8B">
        <w:rPr>
          <w:rFonts w:ascii="Arial" w:hAnsi="Arial" w:cs="Arial"/>
          <w:sz w:val="24"/>
          <w:szCs w:val="24"/>
        </w:rPr>
        <w:t>Note</w:t>
      </w:r>
    </w:p>
    <w:p w14:paraId="76F3D278" w14:textId="59A8D5FB" w:rsidR="003307E8" w:rsidRPr="000B629A" w:rsidRDefault="003307E8" w:rsidP="00131E6C">
      <w:pPr>
        <w:pStyle w:val="ListParagraph"/>
        <w:numPr>
          <w:ilvl w:val="0"/>
          <w:numId w:val="29"/>
        </w:numPr>
        <w:ind w:left="2610" w:hanging="4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Active tab displays submissions in a final state; these</w:t>
      </w:r>
      <w:r w:rsidRPr="00900AAF">
        <w:rPr>
          <w:rFonts w:ascii="Arial" w:hAnsi="Arial" w:cs="Arial"/>
          <w:sz w:val="24"/>
          <w:szCs w:val="24"/>
        </w:rPr>
        <w:t xml:space="preserve"> states include approved, external IRB, </w:t>
      </w:r>
      <w:r w:rsidR="00BE0285">
        <w:rPr>
          <w:rFonts w:ascii="Arial" w:hAnsi="Arial" w:cs="Arial"/>
          <w:sz w:val="24"/>
          <w:szCs w:val="24"/>
        </w:rPr>
        <w:t xml:space="preserve">not human research, </w:t>
      </w:r>
      <w:r w:rsidRPr="00900AAF">
        <w:rPr>
          <w:rFonts w:ascii="Arial" w:hAnsi="Arial" w:cs="Arial"/>
          <w:sz w:val="24"/>
          <w:szCs w:val="24"/>
        </w:rPr>
        <w:t xml:space="preserve">human research – not engaged, lapsed, </w:t>
      </w:r>
      <w:r w:rsidR="00BE0285">
        <w:rPr>
          <w:rFonts w:ascii="Arial" w:hAnsi="Arial" w:cs="Arial"/>
          <w:sz w:val="24"/>
          <w:szCs w:val="24"/>
        </w:rPr>
        <w:t xml:space="preserve">and </w:t>
      </w:r>
      <w:r w:rsidRPr="00900AAF">
        <w:rPr>
          <w:rFonts w:ascii="Arial" w:hAnsi="Arial" w:cs="Arial"/>
          <w:sz w:val="24"/>
          <w:szCs w:val="24"/>
        </w:rPr>
        <w:t>suspended.</w:t>
      </w:r>
    </w:p>
    <w:p w14:paraId="67C7CC41" w14:textId="77777777" w:rsidR="003307E8" w:rsidRPr="00900AAF" w:rsidRDefault="003307E8" w:rsidP="00BF2886">
      <w:pPr>
        <w:pStyle w:val="ListParagraph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4763B297" w14:textId="62F4FABD" w:rsidR="00E17242" w:rsidRPr="00131E6C" w:rsidRDefault="00E47B04" w:rsidP="00E17242">
      <w:pPr>
        <w:pStyle w:val="ListParagraph"/>
        <w:numPr>
          <w:ilvl w:val="2"/>
          <w:numId w:val="24"/>
        </w:numPr>
        <w:ind w:right="90"/>
        <w:jc w:val="both"/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New Information Reports.</w:t>
      </w:r>
      <w:r>
        <w:rPr>
          <w:rFonts w:ascii="Arial" w:hAnsi="Arial" w:cs="Arial"/>
          <w:sz w:val="24"/>
          <w:szCs w:val="24"/>
        </w:rPr>
        <w:t xml:space="preserve"> </w:t>
      </w:r>
      <w:r w:rsidR="00E17242" w:rsidRPr="00131E6C">
        <w:rPr>
          <w:rFonts w:ascii="Arial" w:hAnsi="Arial" w:cs="Arial"/>
          <w:sz w:val="24"/>
          <w:szCs w:val="24"/>
        </w:rPr>
        <w:t xml:space="preserve">To access reportable new information submissions, select the New Information Reports tab. </w:t>
      </w:r>
    </w:p>
    <w:p w14:paraId="56C733AE" w14:textId="77777777" w:rsidR="00E17242" w:rsidRPr="00892F8B" w:rsidRDefault="00E17242" w:rsidP="00E17242">
      <w:pPr>
        <w:ind w:left="2160"/>
        <w:jc w:val="both"/>
        <w:rPr>
          <w:rFonts w:ascii="Arial" w:hAnsi="Arial" w:cs="Arial"/>
          <w:b/>
          <w:sz w:val="24"/>
          <w:szCs w:val="24"/>
        </w:rPr>
      </w:pPr>
      <w:r w:rsidRPr="00440A6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710ABA1" wp14:editId="659523D1">
            <wp:extent cx="5526634" cy="2338585"/>
            <wp:effectExtent l="0" t="0" r="0" b="5080"/>
            <wp:docPr id="175664389" name="Picture 1" descr="A screenshot of IRB Submissions New Information Reports tab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4389" name="Picture 1" descr="A screenshot of IRB Submissions New Information Reports tab emphasized with a rectangle around i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368" cy="23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7879" w14:textId="77777777" w:rsidR="00E17242" w:rsidRPr="00892F8B" w:rsidRDefault="00E17242" w:rsidP="00E17242">
      <w:pPr>
        <w:ind w:left="2160"/>
        <w:jc w:val="both"/>
        <w:rPr>
          <w:rFonts w:ascii="Arial" w:hAnsi="Arial" w:cs="Arial"/>
          <w:sz w:val="24"/>
          <w:szCs w:val="24"/>
        </w:rPr>
      </w:pPr>
      <w:r w:rsidRPr="00892F8B">
        <w:rPr>
          <w:rFonts w:ascii="Arial" w:hAnsi="Arial" w:cs="Arial"/>
          <w:sz w:val="24"/>
          <w:szCs w:val="24"/>
        </w:rPr>
        <w:t>Note</w:t>
      </w:r>
    </w:p>
    <w:p w14:paraId="001880C5" w14:textId="77777777" w:rsidR="00E17242" w:rsidRDefault="00E17242" w:rsidP="00E17242">
      <w:pPr>
        <w:pStyle w:val="ListParagraph"/>
        <w:numPr>
          <w:ilvl w:val="0"/>
          <w:numId w:val="30"/>
        </w:numPr>
        <w:ind w:left="261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New Information Reports tab displays Report New Information (RNI) submissions; t</w:t>
      </w:r>
      <w:r w:rsidRPr="00131E6C">
        <w:rPr>
          <w:rFonts w:ascii="Arial" w:hAnsi="Arial" w:cs="Arial"/>
          <w:sz w:val="24"/>
          <w:szCs w:val="24"/>
        </w:rPr>
        <w:t xml:space="preserve">his includes </w:t>
      </w:r>
      <w:r>
        <w:rPr>
          <w:rFonts w:ascii="Arial" w:hAnsi="Arial" w:cs="Arial"/>
          <w:sz w:val="24"/>
          <w:szCs w:val="24"/>
        </w:rPr>
        <w:t>RNI</w:t>
      </w:r>
      <w:r w:rsidRPr="00131E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submissions </w:t>
      </w:r>
      <w:r w:rsidRPr="00131E6C">
        <w:rPr>
          <w:rFonts w:ascii="Arial" w:hAnsi="Arial" w:cs="Arial"/>
          <w:sz w:val="24"/>
          <w:szCs w:val="24"/>
        </w:rPr>
        <w:t>in various states.</w:t>
      </w:r>
    </w:p>
    <w:p w14:paraId="132830E6" w14:textId="77777777" w:rsidR="00E17242" w:rsidRDefault="00E17242" w:rsidP="00E17242">
      <w:pPr>
        <w:pStyle w:val="ListParagraph"/>
        <w:ind w:left="2610"/>
        <w:jc w:val="both"/>
        <w:rPr>
          <w:rFonts w:ascii="Arial" w:hAnsi="Arial" w:cs="Arial"/>
          <w:sz w:val="24"/>
          <w:szCs w:val="24"/>
        </w:rPr>
      </w:pPr>
    </w:p>
    <w:p w14:paraId="3F9BD7D0" w14:textId="77777777" w:rsidR="00627E52" w:rsidRDefault="00627E52" w:rsidP="00E17242">
      <w:pPr>
        <w:pStyle w:val="ListParagraph"/>
        <w:ind w:left="2610"/>
        <w:jc w:val="both"/>
        <w:rPr>
          <w:rFonts w:ascii="Arial" w:hAnsi="Arial" w:cs="Arial"/>
          <w:sz w:val="24"/>
          <w:szCs w:val="24"/>
        </w:rPr>
      </w:pPr>
    </w:p>
    <w:p w14:paraId="6800B07B" w14:textId="77777777" w:rsidR="00627E52" w:rsidRDefault="00627E52" w:rsidP="00E17242">
      <w:pPr>
        <w:pStyle w:val="ListParagraph"/>
        <w:ind w:left="2610"/>
        <w:jc w:val="both"/>
        <w:rPr>
          <w:rFonts w:ascii="Arial" w:hAnsi="Arial" w:cs="Arial"/>
          <w:sz w:val="24"/>
          <w:szCs w:val="24"/>
        </w:rPr>
      </w:pPr>
    </w:p>
    <w:p w14:paraId="1523D8CB" w14:textId="77777777" w:rsidR="00627E52" w:rsidRDefault="00627E52" w:rsidP="00E17242">
      <w:pPr>
        <w:pStyle w:val="ListParagraph"/>
        <w:ind w:left="2610"/>
        <w:jc w:val="both"/>
        <w:rPr>
          <w:rFonts w:ascii="Arial" w:hAnsi="Arial" w:cs="Arial"/>
          <w:sz w:val="24"/>
          <w:szCs w:val="24"/>
        </w:rPr>
      </w:pPr>
    </w:p>
    <w:p w14:paraId="469056D6" w14:textId="19DBF7AE" w:rsidR="00E17242" w:rsidRPr="00E17242" w:rsidRDefault="00E47B04" w:rsidP="00627E52">
      <w:pPr>
        <w:pStyle w:val="ListParagraph"/>
        <w:numPr>
          <w:ilvl w:val="2"/>
          <w:numId w:val="24"/>
        </w:numPr>
        <w:ind w:left="2174" w:hanging="187"/>
        <w:contextualSpacing w:val="0"/>
        <w:rPr>
          <w:rFonts w:ascii="Arial" w:hAnsi="Arial" w:cs="Arial"/>
          <w:bCs/>
          <w:sz w:val="24"/>
          <w:szCs w:val="24"/>
        </w:rPr>
      </w:pPr>
      <w:r w:rsidRPr="00E47B04">
        <w:rPr>
          <w:rFonts w:ascii="Arial" w:hAnsi="Arial" w:cs="Arial"/>
          <w:b/>
          <w:sz w:val="24"/>
          <w:szCs w:val="24"/>
        </w:rPr>
        <w:t>External IRB.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17242" w:rsidRPr="00E17242">
        <w:rPr>
          <w:rFonts w:ascii="Arial" w:hAnsi="Arial" w:cs="Arial"/>
          <w:bCs/>
          <w:sz w:val="24"/>
          <w:szCs w:val="24"/>
        </w:rPr>
        <w:t xml:space="preserve">To access </w:t>
      </w:r>
      <w:r w:rsidR="00E17242">
        <w:rPr>
          <w:rFonts w:ascii="Arial" w:hAnsi="Arial" w:cs="Arial"/>
          <w:bCs/>
          <w:sz w:val="24"/>
          <w:szCs w:val="24"/>
        </w:rPr>
        <w:t>External IRB</w:t>
      </w:r>
      <w:r w:rsidR="00E17242" w:rsidRPr="00E17242">
        <w:rPr>
          <w:rFonts w:ascii="Arial" w:hAnsi="Arial" w:cs="Arial"/>
          <w:bCs/>
          <w:sz w:val="24"/>
          <w:szCs w:val="24"/>
        </w:rPr>
        <w:t xml:space="preserve"> submissions, select the </w:t>
      </w:r>
      <w:r w:rsidR="00E17242">
        <w:rPr>
          <w:rFonts w:ascii="Arial" w:hAnsi="Arial" w:cs="Arial"/>
          <w:bCs/>
          <w:sz w:val="24"/>
          <w:szCs w:val="24"/>
        </w:rPr>
        <w:t>External IRB</w:t>
      </w:r>
      <w:r w:rsidR="00E17242" w:rsidRPr="00E17242">
        <w:rPr>
          <w:rFonts w:ascii="Arial" w:hAnsi="Arial" w:cs="Arial"/>
          <w:bCs/>
          <w:sz w:val="24"/>
          <w:szCs w:val="24"/>
        </w:rPr>
        <w:t xml:space="preserve"> tab. </w:t>
      </w:r>
    </w:p>
    <w:p w14:paraId="48552DF4" w14:textId="77777777" w:rsidR="00E17242" w:rsidRDefault="00E17242" w:rsidP="00627E52">
      <w:pPr>
        <w:pStyle w:val="ListParagraph"/>
        <w:ind w:left="2160"/>
        <w:jc w:val="both"/>
        <w:rPr>
          <w:rFonts w:ascii="Arial" w:hAnsi="Arial" w:cs="Arial"/>
          <w:bCs/>
          <w:sz w:val="24"/>
          <w:szCs w:val="24"/>
        </w:rPr>
      </w:pPr>
      <w:r w:rsidRPr="00EC1D7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6D0C475" wp14:editId="20AC70AB">
            <wp:extent cx="5466740" cy="2219091"/>
            <wp:effectExtent l="0" t="0" r="635" b="0"/>
            <wp:docPr id="1259782475" name="Picture 1" descr="A screenshot of IRB Submissions External IRB tab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82475" name="Picture 1" descr="A screenshot of IRB Submissions External IRB tab emphasized with a rectangle around i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7659" cy="22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82D8" w14:textId="3655E8F1" w:rsidR="00BE0285" w:rsidRDefault="00BE0285" w:rsidP="00627E52">
      <w:pPr>
        <w:pStyle w:val="ListParagraph"/>
        <w:ind w:left="21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Note</w:t>
      </w:r>
    </w:p>
    <w:p w14:paraId="7E0452B6" w14:textId="29F6681B" w:rsidR="00BE0285" w:rsidRDefault="00BE0285" w:rsidP="00BE0285">
      <w:pPr>
        <w:pStyle w:val="ListParagraph"/>
        <w:numPr>
          <w:ilvl w:val="1"/>
          <w:numId w:val="30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Pending External IRB submissions will be in the External IRB tab, not in the In-Review tab. </w:t>
      </w:r>
    </w:p>
    <w:p w14:paraId="695E2A5A" w14:textId="77777777" w:rsidR="00BE0285" w:rsidRPr="00F40029" w:rsidRDefault="00BE0285" w:rsidP="00627E52">
      <w:pPr>
        <w:pStyle w:val="ListParagraph"/>
        <w:ind w:left="2160"/>
        <w:jc w:val="both"/>
        <w:rPr>
          <w:rFonts w:ascii="Arial" w:hAnsi="Arial" w:cs="Arial"/>
          <w:bCs/>
          <w:sz w:val="24"/>
          <w:szCs w:val="24"/>
        </w:rPr>
      </w:pPr>
    </w:p>
    <w:p w14:paraId="542279D9" w14:textId="45B0F4FD" w:rsidR="00E17242" w:rsidRPr="00131E6C" w:rsidRDefault="00E47B04" w:rsidP="00E17242">
      <w:pPr>
        <w:pStyle w:val="ListParagraph"/>
        <w:numPr>
          <w:ilvl w:val="2"/>
          <w:numId w:val="24"/>
        </w:numPr>
        <w:ind w:right="90"/>
        <w:jc w:val="both"/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Relying Sites.</w:t>
      </w:r>
      <w:r>
        <w:rPr>
          <w:rFonts w:ascii="Arial" w:hAnsi="Arial" w:cs="Arial"/>
          <w:sz w:val="24"/>
          <w:szCs w:val="24"/>
        </w:rPr>
        <w:t xml:space="preserve"> </w:t>
      </w:r>
      <w:r w:rsidR="00E17242">
        <w:rPr>
          <w:rFonts w:ascii="Arial" w:hAnsi="Arial" w:cs="Arial"/>
          <w:sz w:val="24"/>
          <w:szCs w:val="24"/>
        </w:rPr>
        <w:t xml:space="preserve">Please note that Relying Sites is not in use. </w:t>
      </w:r>
    </w:p>
    <w:p w14:paraId="44CA6FE4" w14:textId="6D04A960" w:rsidR="00627E52" w:rsidRDefault="00E17242" w:rsidP="00BE0285">
      <w:pPr>
        <w:pStyle w:val="ListParagraph"/>
        <w:ind w:left="2160"/>
        <w:jc w:val="both"/>
        <w:rPr>
          <w:rFonts w:ascii="Arial" w:hAnsi="Arial" w:cs="Arial"/>
          <w:b/>
          <w:sz w:val="24"/>
          <w:szCs w:val="24"/>
        </w:rPr>
      </w:pPr>
      <w:r w:rsidRPr="00EC1D7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E7D9E89" wp14:editId="3A30DF57">
            <wp:extent cx="4603115" cy="1499616"/>
            <wp:effectExtent l="0" t="0" r="6985" b="5715"/>
            <wp:docPr id="316555910" name="Picture 1" descr="A screenshot of IRB Submissions Relying tab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55910" name="Picture 1" descr="A screenshot of IRB Submissions Relying tab emphasized with a rectangle around it."/>
                    <pic:cNvPicPr/>
                  </pic:nvPicPr>
                  <pic:blipFill rotWithShape="1">
                    <a:blip r:embed="rId22"/>
                    <a:srcRect b="22106"/>
                    <a:stretch/>
                  </pic:blipFill>
                  <pic:spPr bwMode="auto">
                    <a:xfrm>
                      <a:off x="0" y="0"/>
                      <a:ext cx="4623990" cy="150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9D1FF" w14:textId="77777777" w:rsidR="00BE0285" w:rsidRPr="00627E52" w:rsidRDefault="00BE0285" w:rsidP="00BE0285">
      <w:pPr>
        <w:pStyle w:val="ListParagraph"/>
        <w:ind w:left="2160"/>
        <w:jc w:val="both"/>
        <w:rPr>
          <w:rFonts w:ascii="Arial" w:hAnsi="Arial" w:cs="Arial"/>
          <w:b/>
          <w:sz w:val="24"/>
          <w:szCs w:val="24"/>
        </w:rPr>
      </w:pPr>
    </w:p>
    <w:p w14:paraId="3939C82C" w14:textId="16EB358A" w:rsidR="00E17242" w:rsidRPr="00131E6C" w:rsidRDefault="00E47B04" w:rsidP="00627E52">
      <w:pPr>
        <w:pStyle w:val="ListParagraph"/>
        <w:numPr>
          <w:ilvl w:val="2"/>
          <w:numId w:val="24"/>
        </w:numPr>
        <w:ind w:right="90"/>
        <w:jc w:val="both"/>
        <w:rPr>
          <w:rFonts w:ascii="Arial" w:hAnsi="Arial" w:cs="Arial"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All Submissions.</w:t>
      </w:r>
      <w:r>
        <w:rPr>
          <w:rFonts w:ascii="Arial" w:hAnsi="Arial" w:cs="Arial"/>
          <w:sz w:val="24"/>
          <w:szCs w:val="24"/>
        </w:rPr>
        <w:t xml:space="preserve"> </w:t>
      </w:r>
      <w:r w:rsidR="00E17242">
        <w:rPr>
          <w:rFonts w:ascii="Arial" w:hAnsi="Arial" w:cs="Arial"/>
          <w:sz w:val="24"/>
          <w:szCs w:val="24"/>
        </w:rPr>
        <w:t>To a</w:t>
      </w:r>
      <w:r w:rsidR="00E17242" w:rsidRPr="00131E6C">
        <w:rPr>
          <w:rFonts w:ascii="Arial" w:hAnsi="Arial" w:cs="Arial"/>
          <w:sz w:val="24"/>
          <w:szCs w:val="24"/>
        </w:rPr>
        <w:t xml:space="preserve">ccess </w:t>
      </w:r>
      <w:r w:rsidR="00E17242">
        <w:rPr>
          <w:rFonts w:ascii="Arial" w:hAnsi="Arial" w:cs="Arial"/>
          <w:sz w:val="24"/>
          <w:szCs w:val="24"/>
        </w:rPr>
        <w:t>all study submissions, s</w:t>
      </w:r>
      <w:r w:rsidR="00E17242" w:rsidRPr="00131E6C">
        <w:rPr>
          <w:rFonts w:ascii="Arial" w:hAnsi="Arial" w:cs="Arial"/>
          <w:sz w:val="24"/>
          <w:szCs w:val="24"/>
        </w:rPr>
        <w:t xml:space="preserve">elect the All Submissions tab. </w:t>
      </w:r>
    </w:p>
    <w:p w14:paraId="78C11B52" w14:textId="77777777" w:rsidR="00E17242" w:rsidRDefault="00E17242" w:rsidP="00E17242">
      <w:pPr>
        <w:ind w:left="2160"/>
        <w:jc w:val="both"/>
        <w:rPr>
          <w:rFonts w:ascii="Arial" w:hAnsi="Arial" w:cs="Arial"/>
          <w:b/>
          <w:sz w:val="24"/>
          <w:szCs w:val="24"/>
        </w:rPr>
      </w:pPr>
      <w:r w:rsidRPr="00F4002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D049884" wp14:editId="633EBA6E">
            <wp:extent cx="5217086" cy="2143354"/>
            <wp:effectExtent l="0" t="0" r="3175" b="0"/>
            <wp:docPr id="1860288267" name="Picture 1" descr="A screenshot of IRB Submissions All submissions tab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88267" name="Picture 1" descr="A screenshot of IRB Submissions All submissions tab emphasized with a rectangle around i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2728" cy="215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7C46" w14:textId="77777777" w:rsidR="00627E52" w:rsidRDefault="00627E52" w:rsidP="00E17242">
      <w:pPr>
        <w:ind w:left="2160"/>
        <w:jc w:val="both"/>
        <w:rPr>
          <w:rFonts w:ascii="Arial" w:hAnsi="Arial" w:cs="Arial"/>
          <w:sz w:val="24"/>
          <w:szCs w:val="24"/>
        </w:rPr>
      </w:pPr>
    </w:p>
    <w:p w14:paraId="234202BD" w14:textId="707E1982" w:rsidR="00E17242" w:rsidRPr="00131E6C" w:rsidRDefault="00E17242" w:rsidP="00E17242">
      <w:pPr>
        <w:ind w:left="2160"/>
        <w:jc w:val="both"/>
        <w:rPr>
          <w:rFonts w:ascii="Arial" w:hAnsi="Arial" w:cs="Arial"/>
          <w:sz w:val="24"/>
          <w:szCs w:val="24"/>
        </w:rPr>
      </w:pPr>
      <w:r w:rsidRPr="00131E6C">
        <w:rPr>
          <w:rFonts w:ascii="Arial" w:hAnsi="Arial" w:cs="Arial"/>
          <w:sz w:val="24"/>
          <w:szCs w:val="24"/>
        </w:rPr>
        <w:t>Note</w:t>
      </w:r>
    </w:p>
    <w:p w14:paraId="366FE081" w14:textId="77777777" w:rsidR="00E17242" w:rsidRPr="0003405E" w:rsidRDefault="00E17242" w:rsidP="00E47B04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All Submissions tab displays </w:t>
      </w:r>
      <w:r w:rsidRPr="00900AAF">
        <w:rPr>
          <w:rFonts w:ascii="Arial" w:hAnsi="Arial" w:cs="Arial"/>
          <w:sz w:val="24"/>
          <w:szCs w:val="24"/>
        </w:rPr>
        <w:t>all of your submissi</w:t>
      </w:r>
      <w:r>
        <w:rPr>
          <w:rFonts w:ascii="Arial" w:hAnsi="Arial" w:cs="Arial"/>
          <w:sz w:val="24"/>
          <w:szCs w:val="24"/>
        </w:rPr>
        <w:t>ons, regardless of the state; t</w:t>
      </w:r>
      <w:r w:rsidRPr="00900AAF">
        <w:rPr>
          <w:rFonts w:ascii="Arial" w:hAnsi="Arial" w:cs="Arial"/>
          <w:sz w:val="24"/>
          <w:szCs w:val="24"/>
        </w:rPr>
        <w:t xml:space="preserve">his </w:t>
      </w:r>
      <w:r>
        <w:rPr>
          <w:rFonts w:ascii="Arial" w:hAnsi="Arial" w:cs="Arial"/>
          <w:sz w:val="24"/>
          <w:szCs w:val="24"/>
        </w:rPr>
        <w:t>includes</w:t>
      </w:r>
      <w:r w:rsidRPr="00900AAF">
        <w:rPr>
          <w:rFonts w:ascii="Arial" w:hAnsi="Arial" w:cs="Arial"/>
          <w:sz w:val="24"/>
          <w:szCs w:val="24"/>
        </w:rPr>
        <w:t xml:space="preserve"> all of your submissions within the system, regardless of the state it is in, including studies and new information reports.</w:t>
      </w:r>
    </w:p>
    <w:p w14:paraId="77710F45" w14:textId="77777777" w:rsidR="00E17242" w:rsidRPr="00E17242" w:rsidRDefault="00E17242" w:rsidP="00627E52">
      <w:pPr>
        <w:pStyle w:val="ListParagraph"/>
        <w:ind w:left="2160"/>
        <w:jc w:val="both"/>
        <w:rPr>
          <w:rFonts w:ascii="Arial" w:hAnsi="Arial" w:cs="Arial"/>
          <w:b/>
          <w:sz w:val="24"/>
          <w:szCs w:val="24"/>
        </w:rPr>
      </w:pPr>
    </w:p>
    <w:p w14:paraId="0A7B62FB" w14:textId="4D2ED7FC" w:rsidR="00900AAF" w:rsidRPr="00627E52" w:rsidRDefault="00E47B04" w:rsidP="00627E52">
      <w:pPr>
        <w:pStyle w:val="ListParagraph"/>
        <w:numPr>
          <w:ilvl w:val="0"/>
          <w:numId w:val="34"/>
        </w:numPr>
        <w:tabs>
          <w:tab w:val="left" w:pos="1710"/>
        </w:tabs>
        <w:jc w:val="both"/>
        <w:rPr>
          <w:rFonts w:ascii="Arial" w:hAnsi="Arial" w:cs="Arial"/>
          <w:b/>
          <w:sz w:val="24"/>
          <w:szCs w:val="24"/>
        </w:rPr>
      </w:pPr>
      <w:r w:rsidRPr="00E47B04">
        <w:rPr>
          <w:rFonts w:ascii="Arial" w:hAnsi="Arial" w:cs="Arial"/>
          <w:b/>
          <w:bCs/>
          <w:sz w:val="24"/>
          <w:szCs w:val="24"/>
        </w:rPr>
        <w:t>Archived.</w:t>
      </w:r>
      <w:r>
        <w:rPr>
          <w:rFonts w:ascii="Arial" w:hAnsi="Arial" w:cs="Arial"/>
          <w:sz w:val="24"/>
          <w:szCs w:val="24"/>
        </w:rPr>
        <w:t xml:space="preserve"> </w:t>
      </w:r>
      <w:r w:rsidR="00131E6C" w:rsidRPr="00627E52">
        <w:rPr>
          <w:rFonts w:ascii="Arial" w:hAnsi="Arial" w:cs="Arial"/>
          <w:sz w:val="24"/>
          <w:szCs w:val="24"/>
        </w:rPr>
        <w:t>To a</w:t>
      </w:r>
      <w:r w:rsidR="00DC2454" w:rsidRPr="00627E52">
        <w:rPr>
          <w:rFonts w:ascii="Arial" w:hAnsi="Arial" w:cs="Arial"/>
          <w:sz w:val="24"/>
          <w:szCs w:val="24"/>
        </w:rPr>
        <w:t xml:space="preserve">ccess </w:t>
      </w:r>
      <w:r w:rsidR="00131E6C" w:rsidRPr="00627E52">
        <w:rPr>
          <w:rFonts w:ascii="Arial" w:hAnsi="Arial" w:cs="Arial"/>
          <w:sz w:val="24"/>
          <w:szCs w:val="24"/>
        </w:rPr>
        <w:t>s</w:t>
      </w:r>
      <w:r w:rsidR="00BF2886" w:rsidRPr="00627E52">
        <w:rPr>
          <w:rFonts w:ascii="Arial" w:hAnsi="Arial" w:cs="Arial"/>
          <w:sz w:val="24"/>
          <w:szCs w:val="24"/>
        </w:rPr>
        <w:t xml:space="preserve">tudies </w:t>
      </w:r>
      <w:r w:rsidR="00131E6C" w:rsidRPr="00627E52">
        <w:rPr>
          <w:rFonts w:ascii="Arial" w:hAnsi="Arial" w:cs="Arial"/>
          <w:sz w:val="24"/>
          <w:szCs w:val="24"/>
        </w:rPr>
        <w:t>not in an active state,</w:t>
      </w:r>
      <w:r w:rsidR="00DC2454" w:rsidRPr="00627E52">
        <w:rPr>
          <w:rFonts w:ascii="Arial" w:hAnsi="Arial" w:cs="Arial"/>
          <w:sz w:val="24"/>
          <w:szCs w:val="24"/>
        </w:rPr>
        <w:t xml:space="preserve"> </w:t>
      </w:r>
      <w:r w:rsidR="00131E6C" w:rsidRPr="00627E52">
        <w:rPr>
          <w:rFonts w:ascii="Arial" w:hAnsi="Arial" w:cs="Arial"/>
          <w:sz w:val="24"/>
          <w:szCs w:val="24"/>
        </w:rPr>
        <w:t>s</w:t>
      </w:r>
      <w:r w:rsidR="00900AAF" w:rsidRPr="00627E52">
        <w:rPr>
          <w:rFonts w:ascii="Arial" w:hAnsi="Arial" w:cs="Arial"/>
          <w:sz w:val="24"/>
          <w:szCs w:val="24"/>
        </w:rPr>
        <w:t>elect</w:t>
      </w:r>
      <w:r w:rsidR="00131E6C" w:rsidRPr="00627E52">
        <w:rPr>
          <w:rFonts w:ascii="Arial" w:hAnsi="Arial" w:cs="Arial"/>
          <w:sz w:val="24"/>
          <w:szCs w:val="24"/>
        </w:rPr>
        <w:t xml:space="preserve"> the “Archived” t</w:t>
      </w:r>
      <w:r w:rsidR="00DC2454" w:rsidRPr="00627E52">
        <w:rPr>
          <w:rFonts w:ascii="Arial" w:hAnsi="Arial" w:cs="Arial"/>
          <w:sz w:val="24"/>
          <w:szCs w:val="24"/>
        </w:rPr>
        <w:t xml:space="preserve">ab. </w:t>
      </w:r>
    </w:p>
    <w:p w14:paraId="5C84BEF7" w14:textId="77777777" w:rsidR="00131E6C" w:rsidRDefault="00131E6C" w:rsidP="00131E6C">
      <w:pPr>
        <w:pStyle w:val="ListParagraph"/>
        <w:ind w:left="2160"/>
        <w:jc w:val="both"/>
        <w:rPr>
          <w:rFonts w:ascii="Arial" w:hAnsi="Arial" w:cs="Arial"/>
          <w:b/>
          <w:sz w:val="24"/>
          <w:szCs w:val="24"/>
        </w:rPr>
      </w:pPr>
    </w:p>
    <w:p w14:paraId="70CF0069" w14:textId="7882F92E" w:rsidR="0003405E" w:rsidRDefault="00583D72" w:rsidP="00E47B04">
      <w:pPr>
        <w:pStyle w:val="ListParagraph"/>
        <w:ind w:left="2430"/>
        <w:jc w:val="both"/>
        <w:rPr>
          <w:rFonts w:ascii="Arial" w:hAnsi="Arial" w:cs="Arial"/>
          <w:b/>
          <w:sz w:val="24"/>
          <w:szCs w:val="24"/>
        </w:rPr>
      </w:pPr>
      <w:r w:rsidRPr="00583D7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3E9A5FA" wp14:editId="69EE5E67">
            <wp:extent cx="5079846" cy="2074271"/>
            <wp:effectExtent l="0" t="0" r="6985" b="2540"/>
            <wp:docPr id="1633182185" name="Picture 1" descr="A screenshot of IRB Submissions with the Archived tab emphasized with a rectangle around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82185" name="Picture 1" descr="A screenshot of IRB Submissions with the Archived tab emphasized with a rectangle around it.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561" cy="20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2C72" w14:textId="18D63D4C" w:rsidR="00627E52" w:rsidRDefault="00627E52" w:rsidP="00627E52">
      <w:pPr>
        <w:ind w:left="243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Note</w:t>
      </w:r>
    </w:p>
    <w:p w14:paraId="23AC2D91" w14:textId="3146A28A" w:rsidR="00627E52" w:rsidRPr="00627E52" w:rsidRDefault="00627E52" w:rsidP="00E47B04">
      <w:pPr>
        <w:pStyle w:val="ListParagraph"/>
        <w:numPr>
          <w:ilvl w:val="1"/>
          <w:numId w:val="38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Archived tab includes submissions that have been closed.</w:t>
      </w:r>
    </w:p>
    <w:p w14:paraId="2DDCF4E7" w14:textId="77777777" w:rsidR="00131E6C" w:rsidRPr="00131E6C" w:rsidRDefault="00131E6C" w:rsidP="00131E6C">
      <w:pPr>
        <w:pStyle w:val="ListParagraph"/>
        <w:ind w:left="2160"/>
        <w:jc w:val="both"/>
        <w:rPr>
          <w:rFonts w:ascii="Arial" w:hAnsi="Arial" w:cs="Arial"/>
          <w:sz w:val="24"/>
          <w:szCs w:val="24"/>
        </w:rPr>
      </w:pPr>
    </w:p>
    <w:p w14:paraId="118A6962" w14:textId="4A5B5A99" w:rsidR="00900AAF" w:rsidRPr="00BE0285" w:rsidRDefault="00627E52" w:rsidP="00BE0285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b/>
          <w:sz w:val="24"/>
          <w:szCs w:val="24"/>
        </w:rPr>
      </w:pPr>
      <w:r w:rsidRPr="00BE0285">
        <w:rPr>
          <w:rFonts w:ascii="Arial" w:hAnsi="Arial" w:cs="Arial"/>
          <w:bCs/>
          <w:sz w:val="24"/>
          <w:szCs w:val="24"/>
        </w:rPr>
        <w:t>To open a study, navigate to the appropriate tab, l</w:t>
      </w:r>
      <w:r w:rsidR="00900AAF" w:rsidRPr="00BE0285">
        <w:rPr>
          <w:rFonts w:ascii="Arial" w:hAnsi="Arial" w:cs="Arial"/>
          <w:bCs/>
          <w:sz w:val="24"/>
          <w:szCs w:val="24"/>
        </w:rPr>
        <w:t xml:space="preserve">ocate the </w:t>
      </w:r>
      <w:r w:rsidR="00D31EB7" w:rsidRPr="00BE0285">
        <w:rPr>
          <w:rFonts w:ascii="Arial" w:hAnsi="Arial" w:cs="Arial"/>
          <w:bCs/>
          <w:sz w:val="24"/>
          <w:szCs w:val="24"/>
        </w:rPr>
        <w:t xml:space="preserve">study or </w:t>
      </w:r>
      <w:r w:rsidR="009A2542" w:rsidRPr="00BE0285">
        <w:rPr>
          <w:rFonts w:ascii="Arial" w:hAnsi="Arial" w:cs="Arial"/>
          <w:bCs/>
          <w:sz w:val="24"/>
          <w:szCs w:val="24"/>
        </w:rPr>
        <w:t>submission</w:t>
      </w:r>
      <w:r w:rsidRPr="00BE0285">
        <w:rPr>
          <w:rFonts w:ascii="Arial" w:hAnsi="Arial" w:cs="Arial"/>
          <w:bCs/>
          <w:sz w:val="24"/>
          <w:szCs w:val="24"/>
        </w:rPr>
        <w:t>,</w:t>
      </w:r>
      <w:r w:rsidR="009A2542" w:rsidRPr="00BE0285">
        <w:rPr>
          <w:rFonts w:ascii="Arial" w:hAnsi="Arial" w:cs="Arial"/>
          <w:bCs/>
          <w:sz w:val="24"/>
          <w:szCs w:val="24"/>
        </w:rPr>
        <w:t xml:space="preserve"> </w:t>
      </w:r>
      <w:r w:rsidR="00900AAF" w:rsidRPr="00BE0285">
        <w:rPr>
          <w:rFonts w:ascii="Arial" w:hAnsi="Arial" w:cs="Arial"/>
          <w:bCs/>
          <w:sz w:val="24"/>
          <w:szCs w:val="24"/>
        </w:rPr>
        <w:t xml:space="preserve">and select the </w:t>
      </w:r>
      <w:r w:rsidR="00755170" w:rsidRPr="00BE0285">
        <w:rPr>
          <w:rFonts w:ascii="Arial" w:hAnsi="Arial" w:cs="Arial"/>
          <w:bCs/>
          <w:sz w:val="24"/>
          <w:szCs w:val="24"/>
        </w:rPr>
        <w:t xml:space="preserve">folder icon </w:t>
      </w:r>
      <w:r w:rsidR="00900AAF" w:rsidRPr="00BE0285">
        <w:rPr>
          <w:rFonts w:ascii="Arial" w:hAnsi="Arial" w:cs="Arial"/>
          <w:bCs/>
          <w:sz w:val="24"/>
          <w:szCs w:val="24"/>
        </w:rPr>
        <w:t xml:space="preserve">or </w:t>
      </w:r>
      <w:r w:rsidR="00D31EB7" w:rsidRPr="00BE0285">
        <w:rPr>
          <w:rFonts w:ascii="Arial" w:hAnsi="Arial" w:cs="Arial"/>
          <w:bCs/>
          <w:sz w:val="24"/>
          <w:szCs w:val="24"/>
        </w:rPr>
        <w:t xml:space="preserve">name (title) to open the </w:t>
      </w:r>
      <w:r w:rsidR="00900AAF" w:rsidRPr="00BE0285">
        <w:rPr>
          <w:rFonts w:ascii="Arial" w:hAnsi="Arial" w:cs="Arial"/>
          <w:bCs/>
          <w:sz w:val="24"/>
          <w:szCs w:val="24"/>
        </w:rPr>
        <w:t>workspace.</w:t>
      </w:r>
      <w:r w:rsidR="00900AAF" w:rsidRPr="00BE0285">
        <w:rPr>
          <w:rFonts w:ascii="Arial" w:hAnsi="Arial" w:cs="Arial"/>
          <w:b/>
          <w:sz w:val="24"/>
          <w:szCs w:val="24"/>
        </w:rPr>
        <w:t xml:space="preserve"> </w:t>
      </w:r>
    </w:p>
    <w:p w14:paraId="265E9019" w14:textId="16DAEA39" w:rsidR="00E13526" w:rsidRDefault="00EC1D73" w:rsidP="00BE0285">
      <w:pPr>
        <w:ind w:left="720"/>
        <w:jc w:val="both"/>
        <w:rPr>
          <w:rFonts w:ascii="Arial" w:hAnsi="Arial" w:cs="Arial"/>
          <w:b/>
          <w:sz w:val="24"/>
          <w:szCs w:val="24"/>
        </w:rPr>
      </w:pPr>
      <w:r w:rsidRPr="00EC1D7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7585802" wp14:editId="3D3C3969">
            <wp:extent cx="6111850" cy="2485486"/>
            <wp:effectExtent l="0" t="0" r="3810" b="0"/>
            <wp:docPr id="1067708970" name="Picture 1" descr="A screenshot of the IRB Submissions In-review tab with ID and Name columns emphasized with rectangle boxes around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08970" name="Picture 1" descr="A screenshot of the IRB Submissions In-review tab with ID and Name columns emphasized with rectangle boxes around them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492" cy="24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7D5F" w14:textId="77777777" w:rsidR="00BE0285" w:rsidRDefault="00BE0285" w:rsidP="00BA054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7C81DC9C" w14:textId="77777777" w:rsidR="00E47B04" w:rsidRDefault="00E47B04" w:rsidP="00BA054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4E7099A" w14:textId="77777777" w:rsidR="00E47B04" w:rsidRDefault="00E47B04" w:rsidP="00BA054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6733F850" w14:textId="1CF95964" w:rsidR="00BA0548" w:rsidRDefault="00C36818" w:rsidP="00BA0548">
      <w:pPr>
        <w:pStyle w:val="ListParagraph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Note</w:t>
      </w:r>
    </w:p>
    <w:p w14:paraId="4FC9FCEA" w14:textId="72307584" w:rsidR="00BA0548" w:rsidRDefault="00BA0548" w:rsidP="00BA054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study workspace is a workspace that is created for the initial study submission. It also includes the subsequent history of the study with links to related submissions. It is opened when you click on a submission that includes STUDY </w:t>
      </w:r>
      <w:r w:rsidR="00A87579">
        <w:rPr>
          <w:rFonts w:ascii="Arial" w:hAnsi="Arial" w:cs="Arial"/>
          <w:sz w:val="24"/>
          <w:szCs w:val="24"/>
        </w:rPr>
        <w:t xml:space="preserve">or LEGACY </w:t>
      </w:r>
      <w:r>
        <w:rPr>
          <w:rFonts w:ascii="Arial" w:hAnsi="Arial" w:cs="Arial"/>
          <w:sz w:val="24"/>
          <w:szCs w:val="24"/>
        </w:rPr>
        <w:t>in the ID.</w:t>
      </w:r>
    </w:p>
    <w:p w14:paraId="12F86D69" w14:textId="77777777" w:rsidR="00BA0548" w:rsidRPr="004F7B1F" w:rsidRDefault="00BA0548" w:rsidP="00BA054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separate workspaces for modification submissions (ID: MOD), continuing review submissions (ID: CR), modification and continuing review submissions (ID: MODCR) and Report New Information (ID: RNI) submissions. </w:t>
      </w:r>
    </w:p>
    <w:p w14:paraId="1AEDA8D2" w14:textId="77777777" w:rsidR="00BA0548" w:rsidRDefault="00BA0548" w:rsidP="00BA054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D7C738D" w14:textId="3E6847E7" w:rsidR="00755170" w:rsidRPr="00627E52" w:rsidRDefault="004F7B1F" w:rsidP="00627E52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627E52">
        <w:rPr>
          <w:rFonts w:ascii="Arial" w:hAnsi="Arial" w:cs="Arial"/>
          <w:sz w:val="24"/>
          <w:szCs w:val="24"/>
        </w:rPr>
        <w:t>Once the w</w:t>
      </w:r>
      <w:r w:rsidR="00755170" w:rsidRPr="00627E52">
        <w:rPr>
          <w:rFonts w:ascii="Arial" w:hAnsi="Arial" w:cs="Arial"/>
          <w:sz w:val="24"/>
          <w:szCs w:val="24"/>
        </w:rPr>
        <w:t>orkspace opens, y</w:t>
      </w:r>
      <w:r w:rsidR="0003405E" w:rsidRPr="00627E52">
        <w:rPr>
          <w:rFonts w:ascii="Arial" w:hAnsi="Arial" w:cs="Arial"/>
          <w:sz w:val="24"/>
          <w:szCs w:val="24"/>
        </w:rPr>
        <w:t>ou can perform available actions</w:t>
      </w:r>
      <w:r w:rsidR="00755170" w:rsidRPr="00627E52">
        <w:rPr>
          <w:rFonts w:ascii="Arial" w:hAnsi="Arial" w:cs="Arial"/>
          <w:sz w:val="24"/>
          <w:szCs w:val="24"/>
        </w:rPr>
        <w:t>.</w:t>
      </w:r>
    </w:p>
    <w:p w14:paraId="1A69BFE4" w14:textId="507CD15F" w:rsidR="00755170" w:rsidRDefault="00E17242" w:rsidP="00892F8B">
      <w:pPr>
        <w:ind w:left="1440"/>
        <w:jc w:val="both"/>
        <w:rPr>
          <w:rFonts w:ascii="Arial" w:hAnsi="Arial" w:cs="Arial"/>
          <w:b/>
          <w:sz w:val="24"/>
          <w:szCs w:val="24"/>
        </w:rPr>
      </w:pPr>
      <w:r w:rsidRPr="00E1724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F7911A9" wp14:editId="313538D6">
            <wp:extent cx="6111850" cy="3013482"/>
            <wp:effectExtent l="0" t="0" r="3810" b="0"/>
            <wp:docPr id="1952115204" name="Picture 1" descr="A screenshot of a study work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15204" name="Picture 1" descr="A screenshot of a study workspace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945" cy="301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9B35" w14:textId="77777777" w:rsidR="0003405E" w:rsidRDefault="0003405E" w:rsidP="0003405E">
      <w:pPr>
        <w:pStyle w:val="ListParagraph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</w:t>
      </w:r>
    </w:p>
    <w:p w14:paraId="3918FC7A" w14:textId="220BA83D" w:rsidR="0003405E" w:rsidRPr="00BA0548" w:rsidRDefault="0003405E" w:rsidP="00BA0548">
      <w:pPr>
        <w:pStyle w:val="ListParagraph"/>
        <w:numPr>
          <w:ilvl w:val="0"/>
          <w:numId w:val="31"/>
        </w:numPr>
        <w:ind w:left="189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Actions available will depend on your role and the state of the study (e.g. pre-submission, pre-review, approved).</w:t>
      </w:r>
    </w:p>
    <w:sectPr w:rsidR="0003405E" w:rsidRPr="00BA0548" w:rsidSect="00606B64">
      <w:headerReference w:type="default" r:id="rId27"/>
      <w:footerReference w:type="default" r:id="rId28"/>
      <w:headerReference w:type="first" r:id="rId2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07D53" w14:textId="77777777" w:rsidR="00327206" w:rsidRDefault="00327206" w:rsidP="00787F20">
      <w:pPr>
        <w:spacing w:after="0" w:line="240" w:lineRule="auto"/>
      </w:pPr>
      <w:r>
        <w:separator/>
      </w:r>
    </w:p>
  </w:endnote>
  <w:endnote w:type="continuationSeparator" w:id="0">
    <w:p w14:paraId="0C22E5F6" w14:textId="77777777" w:rsidR="00327206" w:rsidRDefault="00327206" w:rsidP="00787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E259B" w14:textId="22B19E13" w:rsidR="00327206" w:rsidRPr="00900AAF" w:rsidRDefault="00327206">
    <w:pPr>
      <w:pStyle w:val="Footer"/>
      <w:rPr>
        <w:rFonts w:ascii="Arial" w:hAnsi="Arial" w:cs="Arial"/>
        <w:sz w:val="24"/>
        <w:szCs w:val="24"/>
      </w:rPr>
    </w:pPr>
    <w:r w:rsidRPr="00900AAF">
      <w:rPr>
        <w:rFonts w:ascii="Arial" w:hAnsi="Arial" w:cs="Arial"/>
        <w:sz w:val="24"/>
        <w:szCs w:val="24"/>
      </w:rPr>
      <w:t>V</w:t>
    </w:r>
    <w:r w:rsidR="008E3380">
      <w:rPr>
        <w:rFonts w:ascii="Arial" w:hAnsi="Arial" w:cs="Arial"/>
        <w:sz w:val="24"/>
        <w:szCs w:val="24"/>
      </w:rPr>
      <w:t>25</w:t>
    </w:r>
    <w:r>
      <w:rPr>
        <w:rFonts w:ascii="Arial" w:hAnsi="Arial" w:cs="Arial"/>
        <w:sz w:val="24"/>
        <w:szCs w:val="24"/>
      </w:rPr>
      <w:t>-01 (</w:t>
    </w:r>
    <w:r w:rsidR="008E3380">
      <w:rPr>
        <w:rFonts w:ascii="Arial" w:hAnsi="Arial" w:cs="Arial"/>
        <w:sz w:val="24"/>
        <w:szCs w:val="24"/>
      </w:rPr>
      <w:t>4/</w:t>
    </w:r>
    <w:r w:rsidR="00A87579">
      <w:rPr>
        <w:rFonts w:ascii="Arial" w:hAnsi="Arial" w:cs="Arial"/>
        <w:sz w:val="24"/>
        <w:szCs w:val="24"/>
      </w:rPr>
      <w:t>16</w:t>
    </w:r>
    <w:r w:rsidR="008E3380">
      <w:rPr>
        <w:rFonts w:ascii="Arial" w:hAnsi="Arial" w:cs="Arial"/>
        <w:sz w:val="24"/>
        <w:szCs w:val="24"/>
      </w:rPr>
      <w:t>/2025</w:t>
    </w:r>
    <w:r>
      <w:rPr>
        <w:rFonts w:ascii="Arial" w:hAnsi="Arial" w:cs="Arial"/>
        <w:sz w:val="24"/>
        <w:szCs w:val="24"/>
      </w:rPr>
      <w:t>)</w:t>
    </w:r>
    <w:r w:rsidRPr="00900AAF">
      <w:rPr>
        <w:rFonts w:ascii="Arial" w:hAnsi="Arial" w:cs="Arial"/>
        <w:sz w:val="24"/>
        <w:szCs w:val="24"/>
      </w:rPr>
      <w:tab/>
      <w:t xml:space="preserve">         </w:t>
    </w:r>
    <w:r w:rsidRPr="00900AAF">
      <w:rPr>
        <w:rStyle w:val="PageNumber"/>
        <w:rFonts w:ascii="Arial" w:hAnsi="Arial" w:cs="Arial"/>
        <w:sz w:val="24"/>
        <w:szCs w:val="24"/>
      </w:rPr>
      <w:fldChar w:fldCharType="begin"/>
    </w:r>
    <w:r w:rsidRPr="00900AAF">
      <w:rPr>
        <w:rStyle w:val="PageNumber"/>
        <w:rFonts w:ascii="Arial" w:hAnsi="Arial" w:cs="Arial"/>
        <w:sz w:val="24"/>
        <w:szCs w:val="24"/>
      </w:rPr>
      <w:instrText xml:space="preserve"> PAGE </w:instrText>
    </w:r>
    <w:r w:rsidRPr="00900AAF">
      <w:rPr>
        <w:rStyle w:val="PageNumber"/>
        <w:rFonts w:ascii="Arial" w:hAnsi="Arial" w:cs="Arial"/>
        <w:sz w:val="24"/>
        <w:szCs w:val="24"/>
      </w:rPr>
      <w:fldChar w:fldCharType="separate"/>
    </w:r>
    <w:r w:rsidR="00C36818">
      <w:rPr>
        <w:rStyle w:val="PageNumber"/>
        <w:rFonts w:ascii="Arial" w:hAnsi="Arial" w:cs="Arial"/>
        <w:noProof/>
        <w:sz w:val="24"/>
        <w:szCs w:val="24"/>
      </w:rPr>
      <w:t>5</w:t>
    </w:r>
    <w:r w:rsidRPr="00900AAF">
      <w:rPr>
        <w:rStyle w:val="PageNumber"/>
        <w:rFonts w:ascii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2BD17" w14:textId="77777777" w:rsidR="00327206" w:rsidRDefault="00327206" w:rsidP="00787F20">
      <w:pPr>
        <w:spacing w:after="0" w:line="240" w:lineRule="auto"/>
      </w:pPr>
      <w:r>
        <w:separator/>
      </w:r>
    </w:p>
  </w:footnote>
  <w:footnote w:type="continuationSeparator" w:id="0">
    <w:p w14:paraId="09CAB77E" w14:textId="77777777" w:rsidR="00327206" w:rsidRDefault="00327206" w:rsidP="00787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1"/>
      <w:tblW w:w="0" w:type="auto"/>
      <w:tblBorders>
        <w:top w:val="single" w:sz="4" w:space="0" w:color="18453B"/>
        <w:left w:val="single" w:sz="4" w:space="0" w:color="18453B"/>
        <w:bottom w:val="single" w:sz="4" w:space="0" w:color="18453B"/>
        <w:right w:val="single" w:sz="4" w:space="0" w:color="18453B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90"/>
    </w:tblGrid>
    <w:tr w:rsidR="00327206" w:rsidRPr="001C1484" w14:paraId="4B65576B" w14:textId="77777777" w:rsidTr="00544FD4">
      <w:trPr>
        <w:trHeight w:val="80"/>
      </w:trPr>
      <w:tc>
        <w:tcPr>
          <w:tcW w:w="10790" w:type="dxa"/>
          <w:shd w:val="clear" w:color="auto" w:fill="18453B"/>
          <w:vAlign w:val="center"/>
        </w:tcPr>
        <w:p w14:paraId="0C664B59" w14:textId="3F7606AC" w:rsidR="00327206" w:rsidRPr="00900AAF" w:rsidRDefault="00327206" w:rsidP="00787F20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27206" w:rsidRPr="001D083B" w14:paraId="2C2F3315" w14:textId="77777777" w:rsidTr="00544FD4">
      <w:trPr>
        <w:trHeight w:val="558"/>
      </w:trPr>
      <w:tc>
        <w:tcPr>
          <w:tcW w:w="10790" w:type="dxa"/>
          <w:vAlign w:val="center"/>
        </w:tcPr>
        <w:p w14:paraId="09D785A8" w14:textId="25392979" w:rsidR="00327206" w:rsidRPr="008E3380" w:rsidRDefault="008E3380" w:rsidP="008E3380">
          <w:pPr>
            <w:pStyle w:val="Heading1"/>
            <w:spacing w:before="80" w:after="80"/>
          </w:pPr>
          <w:r w:rsidRPr="008E3380">
            <w:t xml:space="preserve">Quick Guide </w:t>
          </w:r>
          <w:r w:rsidR="00327206" w:rsidRPr="008E3380">
            <w:t>How to Access a Study or Submission</w:t>
          </w:r>
        </w:p>
      </w:tc>
    </w:tr>
  </w:tbl>
  <w:p w14:paraId="29C7772F" w14:textId="77777777" w:rsidR="00327206" w:rsidRDefault="00327206" w:rsidP="00787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1"/>
      <w:tblW w:w="0" w:type="auto"/>
      <w:tblBorders>
        <w:top w:val="single" w:sz="4" w:space="0" w:color="18453B"/>
        <w:left w:val="single" w:sz="4" w:space="0" w:color="18453B"/>
        <w:bottom w:val="single" w:sz="4" w:space="0" w:color="18453B"/>
        <w:right w:val="single" w:sz="4" w:space="0" w:color="18453B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90"/>
    </w:tblGrid>
    <w:tr w:rsidR="00327206" w:rsidRPr="0091557F" w14:paraId="57236144" w14:textId="77777777" w:rsidTr="00E01E19">
      <w:tc>
        <w:tcPr>
          <w:tcW w:w="10790" w:type="dxa"/>
          <w:shd w:val="clear" w:color="auto" w:fill="auto"/>
        </w:tcPr>
        <w:p w14:paraId="0E90769F" w14:textId="77777777" w:rsidR="00327206" w:rsidRPr="002B6E95" w:rsidRDefault="00327206" w:rsidP="00565F39">
          <w:pPr>
            <w:spacing w:before="120" w:after="120"/>
            <w:ind w:left="-115" w:right="-115"/>
            <w:rPr>
              <w:b/>
              <w:sz w:val="32"/>
              <w:szCs w:val="32"/>
            </w:rPr>
          </w:pPr>
          <w:r w:rsidRPr="00606B64">
            <w:rPr>
              <w:b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9EEB305" wp14:editId="1802F21E">
                    <wp:simplePos x="0" y="0"/>
                    <wp:positionH relativeFrom="column">
                      <wp:posOffset>4114800</wp:posOffset>
                    </wp:positionH>
                    <wp:positionV relativeFrom="paragraph">
                      <wp:posOffset>-6350</wp:posOffset>
                    </wp:positionV>
                    <wp:extent cx="2628900" cy="457200"/>
                    <wp:effectExtent l="0" t="0" r="0" b="0"/>
                    <wp:wrapNone/>
                    <wp:docPr id="25" name="Text Box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289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EF1E0B" w14:textId="31467D03" w:rsidR="00327206" w:rsidRPr="002246FB" w:rsidRDefault="00327206" w:rsidP="00C02D05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48"/>
                                  </w:rPr>
                                </w:pPr>
                                <w:r w:rsidRPr="002246FB">
                                  <w:rPr>
                                    <w:rFonts w:ascii="Arial" w:hAnsi="Arial" w:cs="Arial"/>
                                    <w:b/>
                                    <w:sz w:val="48"/>
                                  </w:rPr>
                                  <w:t>Click: IRB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EEB3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6" type="#_x0000_t202" style="position:absolute;left:0;text-align:left;margin-left:324pt;margin-top:-.5pt;width:20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" filled="f" stroked="f">
                    <v:textbox>
                      <w:txbxContent>
                        <w:p w14:paraId="6CEF1E0B" w14:textId="31467D03" w:rsidR="00327206" w:rsidRPr="002246FB" w:rsidRDefault="00327206" w:rsidP="00C02D0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48"/>
                            </w:rPr>
                          </w:pPr>
                          <w:r w:rsidRPr="002246FB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t>Click: IRB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color w:val="FFFFFF" w:themeColor="background1"/>
              <w:sz w:val="32"/>
              <w:szCs w:val="32"/>
            </w:rPr>
            <w:t xml:space="preserve">    </w:t>
          </w:r>
          <w:r w:rsidRPr="00606B64">
            <w:rPr>
              <w:rFonts w:eastAsia="Times New Roman" w:cs="Times New Roman"/>
              <w:noProof/>
            </w:rPr>
            <w:drawing>
              <wp:inline distT="0" distB="0" distL="0" distR="0" wp14:anchorId="22B25481" wp14:editId="7BE6DE8A">
                <wp:extent cx="1827499" cy="457200"/>
                <wp:effectExtent l="0" t="0" r="0" b="0"/>
                <wp:docPr id="29" name="Picture 29" descr="MSU Spartan helmet with MSU word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MSU Spartan helmet with MSU wordmark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00" t="21611" b="20666"/>
                        <a:stretch/>
                      </pic:blipFill>
                      <pic:spPr bwMode="auto">
                        <a:xfrm>
                          <a:off x="0" y="0"/>
                          <a:ext cx="1831731" cy="45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27206" w:rsidRPr="001C1484" w14:paraId="474C2690" w14:textId="77777777" w:rsidTr="00E01E19">
      <w:trPr>
        <w:trHeight w:val="80"/>
      </w:trPr>
      <w:tc>
        <w:tcPr>
          <w:tcW w:w="10790" w:type="dxa"/>
          <w:shd w:val="clear" w:color="auto" w:fill="18453B"/>
          <w:vAlign w:val="center"/>
        </w:tcPr>
        <w:p w14:paraId="03574DB1" w14:textId="5E0CBB74" w:rsidR="00327206" w:rsidRPr="003307E8" w:rsidRDefault="00327206" w:rsidP="00E01E19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27206" w:rsidRPr="001D083B" w14:paraId="56C3A06F" w14:textId="77777777" w:rsidTr="00E01E19">
      <w:trPr>
        <w:trHeight w:val="558"/>
      </w:trPr>
      <w:tc>
        <w:tcPr>
          <w:tcW w:w="10790" w:type="dxa"/>
          <w:vAlign w:val="center"/>
        </w:tcPr>
        <w:p w14:paraId="20C8E9F2" w14:textId="1530310F" w:rsidR="00327206" w:rsidRPr="008E3380" w:rsidRDefault="008E3380" w:rsidP="008E3380">
          <w:pPr>
            <w:pStyle w:val="Heading1"/>
            <w:spacing w:before="80" w:after="80"/>
          </w:pPr>
          <w:r w:rsidRPr="008E3380">
            <w:t xml:space="preserve">Quick Guide </w:t>
          </w:r>
          <w:r w:rsidRPr="008E3380">
            <w:br/>
          </w:r>
          <w:r w:rsidR="00327206" w:rsidRPr="008E3380">
            <w:t>How to Access a Study or Submission</w:t>
          </w:r>
        </w:p>
      </w:tc>
    </w:tr>
  </w:tbl>
  <w:p w14:paraId="521621CC" w14:textId="77777777" w:rsidR="00327206" w:rsidRDefault="003272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3E3F"/>
    <w:multiLevelType w:val="hybridMultilevel"/>
    <w:tmpl w:val="5EFEB0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57E0E"/>
    <w:multiLevelType w:val="hybridMultilevel"/>
    <w:tmpl w:val="5692A7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EC55B8"/>
    <w:multiLevelType w:val="hybridMultilevel"/>
    <w:tmpl w:val="966085DE"/>
    <w:lvl w:ilvl="0" w:tplc="04090019">
      <w:start w:val="5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7A7EDD"/>
    <w:multiLevelType w:val="hybridMultilevel"/>
    <w:tmpl w:val="25B858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05449B"/>
    <w:multiLevelType w:val="hybridMultilevel"/>
    <w:tmpl w:val="DCA40304"/>
    <w:lvl w:ilvl="0" w:tplc="A5821E12">
      <w:start w:val="7"/>
      <w:numFmt w:val="lowerRoman"/>
      <w:lvlText w:val="%1."/>
      <w:lvlJc w:val="left"/>
      <w:pPr>
        <w:ind w:left="243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 w15:restartNumberingAfterBreak="0">
    <w:nsid w:val="09552FFA"/>
    <w:multiLevelType w:val="hybridMultilevel"/>
    <w:tmpl w:val="CAFA5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D0011"/>
    <w:multiLevelType w:val="hybridMultilevel"/>
    <w:tmpl w:val="8AC067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3234D78"/>
    <w:multiLevelType w:val="hybridMultilevel"/>
    <w:tmpl w:val="9364E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E3CA9"/>
    <w:multiLevelType w:val="hybridMultilevel"/>
    <w:tmpl w:val="DA3CC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8297D"/>
    <w:multiLevelType w:val="hybridMultilevel"/>
    <w:tmpl w:val="977A9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928B4"/>
    <w:multiLevelType w:val="hybridMultilevel"/>
    <w:tmpl w:val="2D9E8480"/>
    <w:lvl w:ilvl="0" w:tplc="C194E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97A6E"/>
    <w:multiLevelType w:val="hybridMultilevel"/>
    <w:tmpl w:val="1D44204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3960" w:hanging="180"/>
      </w:pPr>
      <w:rPr>
        <w:b w:val="0"/>
      </w:rPr>
    </w:lvl>
    <w:lvl w:ilvl="3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4143B27"/>
    <w:multiLevelType w:val="hybridMultilevel"/>
    <w:tmpl w:val="305490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7065717"/>
    <w:multiLevelType w:val="hybridMultilevel"/>
    <w:tmpl w:val="7EB8D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CB889A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6AE676FE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F2234"/>
    <w:multiLevelType w:val="hybridMultilevel"/>
    <w:tmpl w:val="C4C4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4138C"/>
    <w:multiLevelType w:val="hybridMultilevel"/>
    <w:tmpl w:val="CF940D7C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63F3D"/>
    <w:multiLevelType w:val="hybridMultilevel"/>
    <w:tmpl w:val="661A6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A2D9C"/>
    <w:multiLevelType w:val="hybridMultilevel"/>
    <w:tmpl w:val="0B68F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E6190"/>
    <w:multiLevelType w:val="hybridMultilevel"/>
    <w:tmpl w:val="263E92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A056491"/>
    <w:multiLevelType w:val="hybridMultilevel"/>
    <w:tmpl w:val="A3A688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0D426C1"/>
    <w:multiLevelType w:val="hybridMultilevel"/>
    <w:tmpl w:val="DFC8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E54E2"/>
    <w:multiLevelType w:val="hybridMultilevel"/>
    <w:tmpl w:val="64848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B272A2"/>
    <w:multiLevelType w:val="hybridMultilevel"/>
    <w:tmpl w:val="13365A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6EF5CBC"/>
    <w:multiLevelType w:val="hybridMultilevel"/>
    <w:tmpl w:val="5466462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8A90A15"/>
    <w:multiLevelType w:val="hybridMultilevel"/>
    <w:tmpl w:val="1E96D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03CF2"/>
    <w:multiLevelType w:val="hybridMultilevel"/>
    <w:tmpl w:val="85A8F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F12F4"/>
    <w:multiLevelType w:val="hybridMultilevel"/>
    <w:tmpl w:val="5080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309A5"/>
    <w:multiLevelType w:val="hybridMultilevel"/>
    <w:tmpl w:val="7B840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8944E8"/>
    <w:multiLevelType w:val="hybridMultilevel"/>
    <w:tmpl w:val="50C4EDCC"/>
    <w:lvl w:ilvl="0" w:tplc="6AE676FE">
      <w:start w:val="1"/>
      <w:numFmt w:val="lowerRoman"/>
      <w:lvlText w:val="%1."/>
      <w:lvlJc w:val="right"/>
      <w:pPr>
        <w:ind w:left="1620" w:hanging="18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9" w15:restartNumberingAfterBreak="0">
    <w:nsid w:val="66B569E3"/>
    <w:multiLevelType w:val="hybridMultilevel"/>
    <w:tmpl w:val="D2F49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90B25"/>
    <w:multiLevelType w:val="hybridMultilevel"/>
    <w:tmpl w:val="09EE56D2"/>
    <w:lvl w:ilvl="0" w:tplc="A66A9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F5CA6"/>
    <w:multiLevelType w:val="hybridMultilevel"/>
    <w:tmpl w:val="CA4C7994"/>
    <w:lvl w:ilvl="0" w:tplc="A66A9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889A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25433"/>
    <w:multiLevelType w:val="hybridMultilevel"/>
    <w:tmpl w:val="92766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0D0FEE"/>
    <w:multiLevelType w:val="hybridMultilevel"/>
    <w:tmpl w:val="C6C4D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E8542F"/>
    <w:multiLevelType w:val="hybridMultilevel"/>
    <w:tmpl w:val="B60EE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2177E"/>
    <w:multiLevelType w:val="hybridMultilevel"/>
    <w:tmpl w:val="F402A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54B2D"/>
    <w:multiLevelType w:val="hybridMultilevel"/>
    <w:tmpl w:val="8ECCA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117DEB"/>
    <w:multiLevelType w:val="hybridMultilevel"/>
    <w:tmpl w:val="F1B094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4514181">
    <w:abstractNumId w:val="21"/>
  </w:num>
  <w:num w:numId="2" w16cid:durableId="804391209">
    <w:abstractNumId w:val="30"/>
  </w:num>
  <w:num w:numId="3" w16cid:durableId="1112432161">
    <w:abstractNumId w:val="16"/>
  </w:num>
  <w:num w:numId="4" w16cid:durableId="384180789">
    <w:abstractNumId w:val="9"/>
  </w:num>
  <w:num w:numId="5" w16cid:durableId="1865822637">
    <w:abstractNumId w:val="14"/>
  </w:num>
  <w:num w:numId="6" w16cid:durableId="1906717552">
    <w:abstractNumId w:val="32"/>
  </w:num>
  <w:num w:numId="7" w16cid:durableId="838272629">
    <w:abstractNumId w:val="10"/>
  </w:num>
  <w:num w:numId="8" w16cid:durableId="1793983701">
    <w:abstractNumId w:val="37"/>
  </w:num>
  <w:num w:numId="9" w16cid:durableId="252058607">
    <w:abstractNumId w:val="0"/>
  </w:num>
  <w:num w:numId="10" w16cid:durableId="1897858945">
    <w:abstractNumId w:val="18"/>
  </w:num>
  <w:num w:numId="11" w16cid:durableId="1059590450">
    <w:abstractNumId w:val="6"/>
  </w:num>
  <w:num w:numId="12" w16cid:durableId="1916432145">
    <w:abstractNumId w:val="33"/>
  </w:num>
  <w:num w:numId="13" w16cid:durableId="1347711677">
    <w:abstractNumId w:val="20"/>
  </w:num>
  <w:num w:numId="14" w16cid:durableId="574439137">
    <w:abstractNumId w:val="5"/>
  </w:num>
  <w:num w:numId="15" w16cid:durableId="639118564">
    <w:abstractNumId w:val="36"/>
  </w:num>
  <w:num w:numId="16" w16cid:durableId="1164858067">
    <w:abstractNumId w:val="29"/>
  </w:num>
  <w:num w:numId="17" w16cid:durableId="1031758059">
    <w:abstractNumId w:val="35"/>
  </w:num>
  <w:num w:numId="18" w16cid:durableId="158546860">
    <w:abstractNumId w:val="17"/>
  </w:num>
  <w:num w:numId="19" w16cid:durableId="1257136033">
    <w:abstractNumId w:val="7"/>
  </w:num>
  <w:num w:numId="20" w16cid:durableId="1920867554">
    <w:abstractNumId w:val="25"/>
  </w:num>
  <w:num w:numId="21" w16cid:durableId="1910725345">
    <w:abstractNumId w:val="34"/>
  </w:num>
  <w:num w:numId="22" w16cid:durableId="673529001">
    <w:abstractNumId w:val="8"/>
  </w:num>
  <w:num w:numId="23" w16cid:durableId="1522746379">
    <w:abstractNumId w:val="1"/>
  </w:num>
  <w:num w:numId="24" w16cid:durableId="1380595337">
    <w:abstractNumId w:val="13"/>
  </w:num>
  <w:num w:numId="25" w16cid:durableId="1433862206">
    <w:abstractNumId w:val="26"/>
  </w:num>
  <w:num w:numId="26" w16cid:durableId="1443375180">
    <w:abstractNumId w:val="24"/>
  </w:num>
  <w:num w:numId="27" w16cid:durableId="1932271861">
    <w:abstractNumId w:val="31"/>
  </w:num>
  <w:num w:numId="28" w16cid:durableId="248925097">
    <w:abstractNumId w:val="19"/>
  </w:num>
  <w:num w:numId="29" w16cid:durableId="1142774219">
    <w:abstractNumId w:val="12"/>
  </w:num>
  <w:num w:numId="30" w16cid:durableId="833186127">
    <w:abstractNumId w:val="3"/>
  </w:num>
  <w:num w:numId="31" w16cid:durableId="2125879613">
    <w:abstractNumId w:val="27"/>
  </w:num>
  <w:num w:numId="32" w16cid:durableId="2044935918">
    <w:abstractNumId w:val="22"/>
  </w:num>
  <w:num w:numId="33" w16cid:durableId="1284655364">
    <w:abstractNumId w:val="28"/>
  </w:num>
  <w:num w:numId="34" w16cid:durableId="1369909896">
    <w:abstractNumId w:val="4"/>
  </w:num>
  <w:num w:numId="35" w16cid:durableId="1244873016">
    <w:abstractNumId w:val="2"/>
  </w:num>
  <w:num w:numId="36" w16cid:durableId="1227105120">
    <w:abstractNumId w:val="23"/>
  </w:num>
  <w:num w:numId="37" w16cid:durableId="1910772492">
    <w:abstractNumId w:val="15"/>
  </w:num>
  <w:num w:numId="38" w16cid:durableId="8584670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5tzOGMPDj2dzFmPMZ4YXv1X5289e3Rh8U0WqKsbanh+ZuWcAcw/1PXfJFb3msmG3fzR9NT9ZlMMKj1fo034ocw==" w:salt="ra8JzdoBNUJwnYBop1yUPw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438"/>
    <w:rsid w:val="000137CD"/>
    <w:rsid w:val="00030646"/>
    <w:rsid w:val="0003405E"/>
    <w:rsid w:val="000707B1"/>
    <w:rsid w:val="000B629A"/>
    <w:rsid w:val="000D05FA"/>
    <w:rsid w:val="000E15CD"/>
    <w:rsid w:val="000F5A83"/>
    <w:rsid w:val="001262CE"/>
    <w:rsid w:val="00131E6C"/>
    <w:rsid w:val="001673CE"/>
    <w:rsid w:val="00182D58"/>
    <w:rsid w:val="00183A75"/>
    <w:rsid w:val="002246FB"/>
    <w:rsid w:val="0026288D"/>
    <w:rsid w:val="00273DCE"/>
    <w:rsid w:val="002A2C5B"/>
    <w:rsid w:val="002A7EBA"/>
    <w:rsid w:val="002D6EE1"/>
    <w:rsid w:val="00320931"/>
    <w:rsid w:val="00320CC5"/>
    <w:rsid w:val="00327206"/>
    <w:rsid w:val="003307E8"/>
    <w:rsid w:val="0033550A"/>
    <w:rsid w:val="00346EC7"/>
    <w:rsid w:val="003950DA"/>
    <w:rsid w:val="003B108A"/>
    <w:rsid w:val="003D669A"/>
    <w:rsid w:val="003E76B2"/>
    <w:rsid w:val="00440A61"/>
    <w:rsid w:val="0046775D"/>
    <w:rsid w:val="004A349B"/>
    <w:rsid w:val="004F7B1F"/>
    <w:rsid w:val="00531774"/>
    <w:rsid w:val="00543F01"/>
    <w:rsid w:val="00544FD4"/>
    <w:rsid w:val="00565F39"/>
    <w:rsid w:val="005675AE"/>
    <w:rsid w:val="00583D72"/>
    <w:rsid w:val="005A7672"/>
    <w:rsid w:val="005B7A69"/>
    <w:rsid w:val="00606B64"/>
    <w:rsid w:val="006140A6"/>
    <w:rsid w:val="00627E52"/>
    <w:rsid w:val="006332B9"/>
    <w:rsid w:val="00696C4D"/>
    <w:rsid w:val="006A6E01"/>
    <w:rsid w:val="00720BCB"/>
    <w:rsid w:val="00740742"/>
    <w:rsid w:val="007507F5"/>
    <w:rsid w:val="00755170"/>
    <w:rsid w:val="00787F20"/>
    <w:rsid w:val="007B2300"/>
    <w:rsid w:val="007C29DE"/>
    <w:rsid w:val="007E6501"/>
    <w:rsid w:val="008324C7"/>
    <w:rsid w:val="00884451"/>
    <w:rsid w:val="00892F8B"/>
    <w:rsid w:val="008A063A"/>
    <w:rsid w:val="008A4364"/>
    <w:rsid w:val="008E3380"/>
    <w:rsid w:val="008E7307"/>
    <w:rsid w:val="008F0724"/>
    <w:rsid w:val="00900AAF"/>
    <w:rsid w:val="00910EA3"/>
    <w:rsid w:val="00944D85"/>
    <w:rsid w:val="00982794"/>
    <w:rsid w:val="00982D8E"/>
    <w:rsid w:val="00987452"/>
    <w:rsid w:val="0099255F"/>
    <w:rsid w:val="00993697"/>
    <w:rsid w:val="009A2542"/>
    <w:rsid w:val="009B0AA9"/>
    <w:rsid w:val="009B2C58"/>
    <w:rsid w:val="009B7D06"/>
    <w:rsid w:val="00A156AE"/>
    <w:rsid w:val="00A74178"/>
    <w:rsid w:val="00A74B98"/>
    <w:rsid w:val="00A826CE"/>
    <w:rsid w:val="00A87579"/>
    <w:rsid w:val="00AB348B"/>
    <w:rsid w:val="00AC1CEC"/>
    <w:rsid w:val="00AD63E8"/>
    <w:rsid w:val="00AE5438"/>
    <w:rsid w:val="00AE555B"/>
    <w:rsid w:val="00B257E8"/>
    <w:rsid w:val="00B5136B"/>
    <w:rsid w:val="00BA0548"/>
    <w:rsid w:val="00BB7686"/>
    <w:rsid w:val="00BE0285"/>
    <w:rsid w:val="00BF2886"/>
    <w:rsid w:val="00C02D05"/>
    <w:rsid w:val="00C043D1"/>
    <w:rsid w:val="00C0779F"/>
    <w:rsid w:val="00C36818"/>
    <w:rsid w:val="00CA1C22"/>
    <w:rsid w:val="00CA6940"/>
    <w:rsid w:val="00D31DDA"/>
    <w:rsid w:val="00D31EB7"/>
    <w:rsid w:val="00D52477"/>
    <w:rsid w:val="00D539A2"/>
    <w:rsid w:val="00D571DC"/>
    <w:rsid w:val="00D6222C"/>
    <w:rsid w:val="00DC2454"/>
    <w:rsid w:val="00DD7AE3"/>
    <w:rsid w:val="00DF3BD6"/>
    <w:rsid w:val="00E01E19"/>
    <w:rsid w:val="00E13526"/>
    <w:rsid w:val="00E15CAD"/>
    <w:rsid w:val="00E17242"/>
    <w:rsid w:val="00E37A7B"/>
    <w:rsid w:val="00E47B04"/>
    <w:rsid w:val="00E926AA"/>
    <w:rsid w:val="00EA12C2"/>
    <w:rsid w:val="00EA667B"/>
    <w:rsid w:val="00EC1D73"/>
    <w:rsid w:val="00EC4A25"/>
    <w:rsid w:val="00EF069F"/>
    <w:rsid w:val="00F01335"/>
    <w:rsid w:val="00F374ED"/>
    <w:rsid w:val="00F40029"/>
    <w:rsid w:val="00F4592A"/>
    <w:rsid w:val="00F46B63"/>
    <w:rsid w:val="00F54049"/>
    <w:rsid w:val="00F70FE3"/>
    <w:rsid w:val="00FA1D17"/>
    <w:rsid w:val="00FB007A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55F8A74"/>
  <w15:docId w15:val="{82CC892B-A3C5-4D89-90D1-E03A2CC0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A7B"/>
  </w:style>
  <w:style w:type="paragraph" w:styleId="Heading1">
    <w:name w:val="heading 1"/>
    <w:basedOn w:val="Normal"/>
    <w:next w:val="Normal"/>
    <w:link w:val="Heading1Char"/>
    <w:uiPriority w:val="9"/>
    <w:qFormat/>
    <w:rsid w:val="008E3380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380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E37A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787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F20"/>
  </w:style>
  <w:style w:type="paragraph" w:styleId="Footer">
    <w:name w:val="footer"/>
    <w:basedOn w:val="Normal"/>
    <w:link w:val="FooterChar"/>
    <w:uiPriority w:val="99"/>
    <w:unhideWhenUsed/>
    <w:rsid w:val="00787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F20"/>
  </w:style>
  <w:style w:type="paragraph" w:styleId="ListParagraph">
    <w:name w:val="List Paragraph"/>
    <w:basedOn w:val="Normal"/>
    <w:uiPriority w:val="34"/>
    <w:qFormat/>
    <w:rsid w:val="00320C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D8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8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74178"/>
  </w:style>
  <w:style w:type="table" w:styleId="TableGrid">
    <w:name w:val="Table Grid"/>
    <w:basedOn w:val="TableNormal"/>
    <w:uiPriority w:val="59"/>
    <w:rsid w:val="00606B64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338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3380"/>
    <w:rPr>
      <w:rFonts w:ascii="Arial" w:eastAsiaTheme="majorEastAsia" w:hAnsi="Arial" w:cstheme="majorBidi"/>
      <w:b/>
      <w:sz w:val="26"/>
      <w:szCs w:val="26"/>
    </w:rPr>
  </w:style>
  <w:style w:type="paragraph" w:styleId="Revision">
    <w:name w:val="Revision"/>
    <w:hidden/>
    <w:uiPriority w:val="99"/>
    <w:semiHidden/>
    <w:rsid w:val="008844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BDF9305829347937E49974AA42D35" ma:contentTypeVersion="8" ma:contentTypeDescription="Create a new document." ma:contentTypeScope="" ma:versionID="7be9aa91d5b3ea59376c769e400b4019">
  <xsd:schema xmlns:xsd="http://www.w3.org/2001/XMLSchema" xmlns:xs="http://www.w3.org/2001/XMLSchema" xmlns:p="http://schemas.microsoft.com/office/2006/metadata/properties" xmlns:ns2="ed13dd45-d836-4448-8160-d88a08a15072" xmlns:ns3="d3c3659e-2d6a-4b73-b933-2788b79f5277" targetNamespace="http://schemas.microsoft.com/office/2006/metadata/properties" ma:root="true" ma:fieldsID="781086002c7bd93c10d86cf3e64613b2" ns2:_="" ns3:_="">
    <xsd:import namespace="ed13dd45-d836-4448-8160-d88a08a15072"/>
    <xsd:import namespace="d3c3659e-2d6a-4b73-b933-2788b79f5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3dd45-d836-4448-8160-d88a08a15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3659e-2d6a-4b73-b933-2788b79f5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39913-8A82-4C96-9AC7-2AFA701E2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F6270B-6841-4535-9539-053C430A11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7F3BED-3FC3-446A-A2A8-CBD7AFAFBD34}">
  <ds:schemaRefs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d3c3659e-2d6a-4b73-b933-2788b79f5277"/>
    <ds:schemaRef ds:uri="http://schemas.openxmlformats.org/package/2006/metadata/core-properties"/>
    <ds:schemaRef ds:uri="ed13dd45-d836-4448-8160-d88a08a1507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6A00842-298F-4087-9604-129C79F6D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3dd45-d836-4448-8160-d88a08a15072"/>
    <ds:schemaRef ds:uri="d3c3659e-2d6a-4b73-b933-2788b79f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Laura</dc:creator>
  <cp:keywords/>
  <dc:description/>
  <cp:lastModifiedBy>Koritnik, Kristen</cp:lastModifiedBy>
  <cp:revision>3</cp:revision>
  <cp:lastPrinted>2017-11-02T15:11:00Z</cp:lastPrinted>
  <dcterms:created xsi:type="dcterms:W3CDTF">2025-04-16T12:51:00Z</dcterms:created>
  <dcterms:modified xsi:type="dcterms:W3CDTF">2025-04-16T13:05:00Z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0x010100517BDF9305829347937E49974AA42D35</vt:lpwstr>
  </property>
</Properties>
</file>